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237B0">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洛阳长兴农业机械有限公司处置拖拉机</w:t>
      </w:r>
    </w:p>
    <w:p w14:paraId="4AB865DB">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eastAsia" w:ascii="黑体" w:hAnsi="黑体" w:eastAsia="黑体" w:cs="黑体"/>
          <w:b/>
          <w:bCs/>
          <w:color w:val="auto"/>
          <w:kern w:val="0"/>
          <w:sz w:val="32"/>
          <w:szCs w:val="32"/>
        </w:rPr>
      </w:pPr>
      <w:r>
        <w:rPr>
          <w:rFonts w:hint="eastAsia" w:ascii="黑体" w:hAnsi="黑体" w:eastAsia="黑体" w:cs="黑体"/>
          <w:b/>
          <w:bCs/>
          <w:color w:val="auto"/>
          <w:kern w:val="0"/>
          <w:sz w:val="32"/>
          <w:szCs w:val="32"/>
        </w:rPr>
        <w:t>竞买公告</w:t>
      </w:r>
    </w:p>
    <w:p w14:paraId="2D7DDC5C">
      <w:pPr>
        <w:keepNext w:val="0"/>
        <w:keepLines w:val="0"/>
        <w:pageBreakBefore w:val="0"/>
        <w:widowControl/>
        <w:kinsoku/>
        <w:wordWrap/>
        <w:overflowPunct/>
        <w:topLinePunct w:val="0"/>
        <w:autoSpaceDE/>
        <w:autoSpaceDN/>
        <w:bidi w:val="0"/>
        <w:adjustRightInd/>
        <w:snapToGrid/>
        <w:spacing w:line="460" w:lineRule="exact"/>
        <w:ind w:left="284" w:firstLine="285" w:firstLineChars="135"/>
        <w:jc w:val="right"/>
        <w:textAlignment w:val="auto"/>
        <w:rPr>
          <w:rFonts w:hint="eastAsia" w:ascii="黑体" w:hAnsi="宋体" w:eastAsia="黑体" w:cs="宋体"/>
          <w:b/>
          <w:bCs/>
          <w:kern w:val="0"/>
          <w:szCs w:val="21"/>
        </w:rPr>
      </w:pPr>
      <w:r>
        <w:rPr>
          <w:rFonts w:hint="eastAsia" w:ascii="黑体" w:hAnsi="宋体" w:eastAsia="黑体" w:cs="宋体"/>
          <w:b/>
          <w:bCs/>
          <w:kern w:val="0"/>
          <w:szCs w:val="21"/>
        </w:rPr>
        <w:t>管理（外）【2025】</w:t>
      </w:r>
      <w:r>
        <w:rPr>
          <w:rFonts w:hint="eastAsia" w:ascii="黑体" w:hAnsi="宋体" w:eastAsia="黑体" w:cs="宋体"/>
          <w:b/>
          <w:bCs/>
          <w:kern w:val="0"/>
          <w:szCs w:val="21"/>
          <w:lang w:val="en-US" w:eastAsia="zh-CN"/>
        </w:rPr>
        <w:t>33</w:t>
      </w:r>
      <w:bookmarkStart w:id="0" w:name="_GoBack"/>
      <w:bookmarkEnd w:id="0"/>
      <w:r>
        <w:rPr>
          <w:rFonts w:hint="eastAsia" w:ascii="黑体" w:hAnsi="宋体" w:eastAsia="黑体" w:cs="宋体"/>
          <w:b/>
          <w:bCs/>
          <w:kern w:val="0"/>
          <w:szCs w:val="21"/>
        </w:rPr>
        <w:t>号</w:t>
      </w:r>
    </w:p>
    <w:p w14:paraId="680E9DD0">
      <w:pPr>
        <w:keepNext w:val="0"/>
        <w:keepLines w:val="0"/>
        <w:pageBreakBefore w:val="0"/>
        <w:widowControl/>
        <w:kinsoku/>
        <w:wordWrap/>
        <w:overflowPunct/>
        <w:topLinePunct w:val="0"/>
        <w:autoSpaceDE/>
        <w:autoSpaceDN/>
        <w:bidi w:val="0"/>
        <w:adjustRightInd/>
        <w:snapToGrid/>
        <w:spacing w:line="460" w:lineRule="exact"/>
        <w:ind w:left="284" w:firstLine="325" w:firstLineChars="135"/>
        <w:jc w:val="center"/>
        <w:textAlignment w:val="auto"/>
        <w:rPr>
          <w:rFonts w:hint="eastAsia" w:ascii="黑体" w:hAnsi="黑体" w:eastAsia="黑体" w:cs="黑体"/>
          <w:b/>
          <w:bCs/>
          <w:kern w:val="0"/>
          <w:sz w:val="24"/>
          <w:szCs w:val="24"/>
        </w:rPr>
      </w:pPr>
    </w:p>
    <w:p w14:paraId="7672E751">
      <w:pPr>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hint="eastAsia" w:ascii="黑体" w:hAnsi="黑体" w:eastAsia="黑体" w:cs="黑体"/>
          <w:color w:val="auto"/>
          <w:kern w:val="0"/>
          <w:sz w:val="24"/>
          <w:szCs w:val="24"/>
          <w:highlight w:val="none"/>
          <w:lang w:eastAsia="zh-CN"/>
        </w:rPr>
      </w:pPr>
      <w:r>
        <w:rPr>
          <w:rFonts w:hint="eastAsia" w:ascii="黑体" w:hAnsi="黑体" w:eastAsia="黑体" w:cs="黑体"/>
          <w:color w:val="auto"/>
          <w:kern w:val="0"/>
          <w:sz w:val="24"/>
          <w:szCs w:val="24"/>
          <w:highlight w:val="none"/>
        </w:rPr>
        <w:t>本公司</w:t>
      </w:r>
      <w:r>
        <w:rPr>
          <w:rFonts w:hint="eastAsia" w:ascii="黑体" w:hAnsi="黑体" w:eastAsia="黑体" w:cs="黑体"/>
          <w:color w:val="auto"/>
          <w:kern w:val="0"/>
          <w:sz w:val="24"/>
          <w:szCs w:val="24"/>
          <w:highlight w:val="none"/>
          <w:lang w:val="en-US" w:eastAsia="zh-CN"/>
        </w:rPr>
        <w:t>定于自</w:t>
      </w:r>
      <w:r>
        <w:rPr>
          <w:rFonts w:hint="eastAsia" w:ascii="黑体" w:hAnsi="黑体" w:eastAsia="黑体" w:cs="黑体"/>
          <w:color w:val="auto"/>
          <w:kern w:val="0"/>
          <w:sz w:val="24"/>
          <w:szCs w:val="24"/>
          <w:highlight w:val="none"/>
        </w:rPr>
        <w:t>2025年</w:t>
      </w:r>
      <w:r>
        <w:rPr>
          <w:rFonts w:hint="eastAsia" w:ascii="黑体" w:hAnsi="黑体" w:eastAsia="黑体" w:cs="黑体"/>
          <w:color w:val="auto"/>
          <w:kern w:val="0"/>
          <w:sz w:val="24"/>
          <w:szCs w:val="24"/>
          <w:highlight w:val="none"/>
          <w:lang w:val="en-US" w:eastAsia="zh-CN"/>
        </w:rPr>
        <w:t>9月1日起至2025年12月31日止，通过微信平台</w:t>
      </w:r>
      <w:r>
        <w:rPr>
          <w:rFonts w:hint="eastAsia" w:ascii="黑体" w:hAnsi="黑体" w:eastAsia="黑体" w:cs="黑体"/>
          <w:color w:val="auto"/>
          <w:kern w:val="0"/>
          <w:sz w:val="24"/>
          <w:szCs w:val="24"/>
          <w:highlight w:val="none"/>
        </w:rPr>
        <w:t>，</w:t>
      </w:r>
      <w:r>
        <w:rPr>
          <w:rFonts w:hint="eastAsia" w:ascii="黑体" w:hAnsi="黑体" w:eastAsia="黑体" w:cs="黑体"/>
          <w:color w:val="auto"/>
          <w:kern w:val="0"/>
          <w:sz w:val="24"/>
          <w:szCs w:val="24"/>
          <w:highlight w:val="none"/>
          <w:lang w:val="en-US" w:eastAsia="zh-CN"/>
        </w:rPr>
        <w:t>不定期举办处置</w:t>
      </w:r>
      <w:r>
        <w:rPr>
          <w:rFonts w:hint="eastAsia" w:ascii="黑体" w:hAnsi="黑体" w:eastAsia="黑体" w:cs="黑体"/>
          <w:color w:val="auto"/>
          <w:kern w:val="0"/>
          <w:sz w:val="24"/>
          <w:szCs w:val="24"/>
          <w:highlight w:val="none"/>
        </w:rPr>
        <w:t>拖拉机</w:t>
      </w:r>
      <w:r>
        <w:rPr>
          <w:rFonts w:hint="eastAsia" w:ascii="黑体" w:hAnsi="黑体" w:eastAsia="黑体" w:cs="黑体"/>
          <w:color w:val="auto"/>
          <w:kern w:val="0"/>
          <w:sz w:val="24"/>
          <w:szCs w:val="24"/>
          <w:highlight w:val="none"/>
          <w:lang w:val="en-US" w:eastAsia="zh-CN"/>
        </w:rPr>
        <w:t>竞拍活动（原则上每月不低于1次）</w:t>
      </w:r>
      <w:r>
        <w:rPr>
          <w:rFonts w:hint="eastAsia" w:ascii="黑体" w:hAnsi="黑体" w:eastAsia="黑体" w:cs="黑体"/>
          <w:color w:val="auto"/>
          <w:kern w:val="0"/>
          <w:sz w:val="24"/>
          <w:szCs w:val="24"/>
          <w:highlight w:val="none"/>
          <w:lang w:eastAsia="zh-CN"/>
        </w:rPr>
        <w:t>。</w:t>
      </w:r>
    </w:p>
    <w:p w14:paraId="0C5E4DD3">
      <w:pPr>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highlight w:val="none"/>
        </w:rPr>
        <w:t>即日起本公司接受电话咨询，</w:t>
      </w:r>
      <w:r>
        <w:rPr>
          <w:rFonts w:hint="eastAsia" w:ascii="黑体" w:hAnsi="黑体" w:eastAsia="黑体" w:cs="黑体"/>
          <w:color w:val="auto"/>
          <w:kern w:val="0"/>
          <w:sz w:val="24"/>
          <w:szCs w:val="24"/>
          <w:highlight w:val="none"/>
          <w:lang w:val="en-US" w:eastAsia="zh-CN"/>
        </w:rPr>
        <w:t>处置拖拉机</w:t>
      </w:r>
      <w:r>
        <w:rPr>
          <w:rFonts w:hint="eastAsia" w:ascii="黑体" w:hAnsi="黑体" w:eastAsia="黑体" w:cs="黑体"/>
          <w:color w:val="auto"/>
          <w:kern w:val="0"/>
          <w:sz w:val="24"/>
          <w:szCs w:val="24"/>
          <w:highlight w:val="none"/>
        </w:rPr>
        <w:t>实行照片展示和现场查看，</w:t>
      </w:r>
      <w:r>
        <w:rPr>
          <w:rFonts w:hint="eastAsia" w:ascii="黑体" w:hAnsi="黑体" w:eastAsia="黑体" w:cs="黑体"/>
          <w:color w:val="auto"/>
          <w:kern w:val="0"/>
          <w:sz w:val="24"/>
          <w:szCs w:val="24"/>
        </w:rPr>
        <w:t>所在地：第一拖拉机股份有限公司大拖公司拖拉机停放场。</w:t>
      </w:r>
    </w:p>
    <w:p w14:paraId="0E5672D4">
      <w:pPr>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hint="eastAsia" w:ascii="黑体" w:hAnsi="黑体" w:eastAsia="黑体" w:cs="黑体"/>
          <w:color w:val="auto"/>
          <w:kern w:val="0"/>
          <w:sz w:val="24"/>
          <w:szCs w:val="24"/>
          <w:highlight w:val="none"/>
          <w:lang w:eastAsia="zh-CN"/>
        </w:rPr>
      </w:pPr>
      <w:r>
        <w:rPr>
          <w:rFonts w:hint="eastAsia" w:ascii="黑体" w:hAnsi="黑体" w:eastAsia="黑体" w:cs="黑体"/>
          <w:color w:val="auto"/>
          <w:kern w:val="0"/>
          <w:sz w:val="24"/>
          <w:szCs w:val="24"/>
        </w:rPr>
        <w:t>有意</w:t>
      </w:r>
      <w:r>
        <w:rPr>
          <w:rFonts w:hint="eastAsia" w:ascii="黑体" w:hAnsi="黑体" w:eastAsia="黑体" w:cs="黑体"/>
          <w:color w:val="auto"/>
          <w:kern w:val="0"/>
          <w:sz w:val="24"/>
          <w:szCs w:val="24"/>
          <w:lang w:val="en-US" w:eastAsia="zh-CN"/>
        </w:rPr>
        <w:t>参与</w:t>
      </w:r>
      <w:r>
        <w:rPr>
          <w:rFonts w:hint="eastAsia" w:ascii="黑体" w:hAnsi="黑体" w:eastAsia="黑体" w:cs="黑体"/>
          <w:color w:val="auto"/>
          <w:kern w:val="0"/>
          <w:sz w:val="24"/>
          <w:szCs w:val="24"/>
        </w:rPr>
        <w:t>竞买者，</w:t>
      </w:r>
      <w:r>
        <w:rPr>
          <w:rFonts w:hint="eastAsia" w:ascii="黑体" w:hAnsi="黑体" w:eastAsia="黑体" w:cs="黑体"/>
          <w:color w:val="auto"/>
          <w:kern w:val="0"/>
          <w:sz w:val="24"/>
          <w:szCs w:val="24"/>
          <w:highlight w:val="none"/>
          <w:lang w:val="en-US" w:eastAsia="zh-CN"/>
        </w:rPr>
        <w:t>请</w:t>
      </w:r>
      <w:r>
        <w:rPr>
          <w:rFonts w:hint="eastAsia" w:ascii="黑体" w:hAnsi="黑体" w:eastAsia="黑体" w:cs="黑体"/>
          <w:color w:val="auto"/>
          <w:kern w:val="0"/>
          <w:sz w:val="24"/>
          <w:szCs w:val="24"/>
          <w:highlight w:val="none"/>
        </w:rPr>
        <w:t>认真阅读《竞买须知》（附件</w:t>
      </w:r>
      <w:r>
        <w:rPr>
          <w:rFonts w:hint="eastAsia" w:ascii="黑体" w:hAnsi="黑体" w:eastAsia="黑体" w:cs="黑体"/>
          <w:color w:val="auto"/>
          <w:kern w:val="0"/>
          <w:sz w:val="24"/>
          <w:szCs w:val="24"/>
          <w:highlight w:val="none"/>
          <w:lang w:val="en-US" w:eastAsia="zh-CN"/>
        </w:rPr>
        <w:t>一</w:t>
      </w:r>
      <w:r>
        <w:rPr>
          <w:rFonts w:hint="eastAsia" w:ascii="黑体" w:hAnsi="黑体" w:eastAsia="黑体" w:cs="黑体"/>
          <w:color w:val="auto"/>
          <w:kern w:val="0"/>
          <w:sz w:val="24"/>
          <w:szCs w:val="24"/>
          <w:highlight w:val="none"/>
        </w:rPr>
        <w:t>）和《竞</w:t>
      </w:r>
      <w:r>
        <w:rPr>
          <w:rFonts w:hint="eastAsia" w:ascii="黑体" w:hAnsi="黑体" w:eastAsia="黑体" w:cs="黑体"/>
          <w:color w:val="auto"/>
          <w:kern w:val="0"/>
          <w:sz w:val="24"/>
          <w:szCs w:val="24"/>
        </w:rPr>
        <w:t>买风险免责声明》</w:t>
      </w:r>
      <w:r>
        <w:rPr>
          <w:rFonts w:hint="eastAsia" w:ascii="黑体" w:hAnsi="黑体" w:eastAsia="黑体" w:cs="黑体"/>
          <w:color w:val="auto"/>
          <w:kern w:val="0"/>
          <w:sz w:val="24"/>
          <w:szCs w:val="24"/>
          <w:highlight w:val="none"/>
        </w:rPr>
        <w:t>（附件</w:t>
      </w:r>
      <w:r>
        <w:rPr>
          <w:rFonts w:hint="eastAsia" w:ascii="黑体" w:hAnsi="黑体" w:eastAsia="黑体" w:cs="黑体"/>
          <w:color w:val="auto"/>
          <w:kern w:val="0"/>
          <w:sz w:val="24"/>
          <w:szCs w:val="24"/>
          <w:highlight w:val="none"/>
          <w:lang w:val="en-US" w:eastAsia="zh-CN"/>
        </w:rPr>
        <w:t>二</w:t>
      </w:r>
      <w:r>
        <w:rPr>
          <w:rFonts w:hint="eastAsia" w:ascii="黑体" w:hAnsi="黑体" w:eastAsia="黑体" w:cs="黑体"/>
          <w:color w:val="auto"/>
          <w:kern w:val="0"/>
          <w:sz w:val="24"/>
          <w:szCs w:val="24"/>
          <w:highlight w:val="none"/>
        </w:rPr>
        <w:t>）</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确认参加竞买的公司（个人），</w:t>
      </w:r>
      <w:r>
        <w:rPr>
          <w:rFonts w:hint="eastAsia" w:ascii="黑体" w:hAnsi="黑体" w:eastAsia="黑体" w:cs="黑体"/>
          <w:color w:val="auto"/>
          <w:kern w:val="0"/>
          <w:sz w:val="24"/>
          <w:szCs w:val="24"/>
          <w:highlight w:val="none"/>
          <w:lang w:val="en-US" w:eastAsia="zh-CN"/>
        </w:rPr>
        <w:t>需</w:t>
      </w:r>
      <w:r>
        <w:rPr>
          <w:rFonts w:hint="eastAsia" w:ascii="黑体" w:hAnsi="黑体" w:eastAsia="黑体" w:cs="黑体"/>
          <w:color w:val="auto"/>
          <w:kern w:val="0"/>
          <w:sz w:val="24"/>
          <w:szCs w:val="24"/>
          <w:highlight w:val="none"/>
        </w:rPr>
        <w:t>交纳3000元竞</w:t>
      </w:r>
      <w:r>
        <w:rPr>
          <w:rFonts w:hint="eastAsia" w:ascii="黑体" w:hAnsi="黑体" w:eastAsia="黑体" w:cs="黑体"/>
          <w:color w:val="auto"/>
          <w:kern w:val="0"/>
          <w:sz w:val="24"/>
          <w:szCs w:val="24"/>
          <w:highlight w:val="none"/>
          <w:lang w:val="en-US" w:eastAsia="zh-CN"/>
        </w:rPr>
        <w:t>拍</w:t>
      </w:r>
      <w:r>
        <w:rPr>
          <w:rFonts w:hint="eastAsia" w:ascii="黑体" w:hAnsi="黑体" w:eastAsia="黑体" w:cs="黑体"/>
          <w:color w:val="auto"/>
          <w:kern w:val="0"/>
          <w:sz w:val="24"/>
          <w:szCs w:val="24"/>
          <w:highlight w:val="none"/>
        </w:rPr>
        <w:t>保证金，本公司收到竞</w:t>
      </w:r>
      <w:r>
        <w:rPr>
          <w:rFonts w:hint="eastAsia" w:ascii="黑体" w:hAnsi="黑体" w:eastAsia="黑体" w:cs="黑体"/>
          <w:color w:val="auto"/>
          <w:kern w:val="0"/>
          <w:sz w:val="24"/>
          <w:szCs w:val="24"/>
          <w:highlight w:val="none"/>
          <w:lang w:val="en-US" w:eastAsia="zh-CN"/>
        </w:rPr>
        <w:t>拍</w:t>
      </w:r>
      <w:r>
        <w:rPr>
          <w:rFonts w:hint="eastAsia" w:ascii="黑体" w:hAnsi="黑体" w:eastAsia="黑体" w:cs="黑体"/>
          <w:color w:val="auto"/>
          <w:kern w:val="0"/>
          <w:sz w:val="24"/>
          <w:szCs w:val="24"/>
          <w:highlight w:val="none"/>
        </w:rPr>
        <w:t>保证金后，</w:t>
      </w:r>
      <w:r>
        <w:rPr>
          <w:rFonts w:hint="eastAsia" w:ascii="黑体" w:hAnsi="黑体" w:eastAsia="黑体" w:cs="黑体"/>
          <w:color w:val="auto"/>
          <w:kern w:val="0"/>
          <w:sz w:val="24"/>
          <w:szCs w:val="24"/>
          <w:highlight w:val="none"/>
          <w:lang w:val="en-US" w:eastAsia="zh-CN"/>
        </w:rPr>
        <w:t>参加竞买的公司</w:t>
      </w:r>
      <w:r>
        <w:rPr>
          <w:rFonts w:hint="eastAsia" w:ascii="黑体" w:hAnsi="黑体" w:eastAsia="黑体" w:cs="黑体"/>
          <w:color w:val="auto"/>
          <w:kern w:val="0"/>
          <w:sz w:val="24"/>
          <w:szCs w:val="24"/>
          <w:highlight w:val="none"/>
        </w:rPr>
        <w:t>（个人）</w:t>
      </w:r>
      <w:r>
        <w:rPr>
          <w:rFonts w:hint="eastAsia" w:ascii="黑体" w:hAnsi="黑体" w:eastAsia="黑体" w:cs="黑体"/>
          <w:color w:val="auto"/>
          <w:kern w:val="0"/>
          <w:sz w:val="24"/>
          <w:szCs w:val="24"/>
          <w:highlight w:val="none"/>
          <w:lang w:val="en-US" w:eastAsia="zh-CN"/>
        </w:rPr>
        <w:t>方可进行报名</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以微信方式报名，微信二维码见下方，扫码后，申请加入“</w:t>
      </w:r>
      <w:r>
        <w:rPr>
          <w:rFonts w:hint="eastAsia" w:ascii="黑体" w:hAnsi="黑体" w:eastAsia="黑体" w:cs="黑体"/>
          <w:b w:val="0"/>
          <w:bCs w:val="0"/>
          <w:color w:val="auto"/>
          <w:kern w:val="0"/>
          <w:sz w:val="24"/>
          <w:szCs w:val="24"/>
          <w:highlight w:val="none"/>
        </w:rPr>
        <w:t>拖拉机竞买群</w:t>
      </w:r>
      <w:r>
        <w:rPr>
          <w:rFonts w:hint="eastAsia" w:ascii="黑体" w:hAnsi="黑体" w:eastAsia="黑体" w:cs="黑体"/>
          <w:color w:val="auto"/>
          <w:kern w:val="0"/>
          <w:sz w:val="24"/>
          <w:szCs w:val="24"/>
          <w:highlight w:val="none"/>
        </w:rPr>
        <w:t>”</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lang w:val="en-US" w:eastAsia="zh-CN"/>
        </w:rPr>
        <w:t>具体竞拍活动时间提前一周（7天）在拖拉机竞买群中公示</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，报名</w:t>
      </w:r>
      <w:r>
        <w:rPr>
          <w:rFonts w:hint="eastAsia" w:ascii="黑体" w:hAnsi="黑体" w:eastAsia="黑体" w:cs="黑体"/>
          <w:color w:val="auto"/>
          <w:kern w:val="0"/>
          <w:sz w:val="24"/>
          <w:szCs w:val="24"/>
          <w:highlight w:val="none"/>
          <w:lang w:val="en-US" w:eastAsia="zh-CN"/>
        </w:rPr>
        <w:t>时</w:t>
      </w:r>
      <w:r>
        <w:rPr>
          <w:rFonts w:hint="eastAsia" w:ascii="黑体" w:hAnsi="黑体" w:eastAsia="黑体" w:cs="黑体"/>
          <w:color w:val="auto"/>
          <w:kern w:val="0"/>
          <w:sz w:val="24"/>
          <w:szCs w:val="24"/>
          <w:highlight w:val="none"/>
        </w:rPr>
        <w:t>需提供身份证照片、联系电话，如代表经营单位竞买，需同时提供经营单位有效的营业执照和法人委托书照片</w:t>
      </w:r>
      <w:r>
        <w:rPr>
          <w:rFonts w:hint="eastAsia" w:ascii="黑体" w:hAnsi="黑体" w:eastAsia="黑体" w:cs="黑体"/>
          <w:color w:val="auto"/>
          <w:kern w:val="0"/>
          <w:sz w:val="24"/>
          <w:szCs w:val="24"/>
          <w:highlight w:val="none"/>
          <w:lang w:val="en-US" w:eastAsia="zh-CN"/>
        </w:rPr>
        <w:t>。</w:t>
      </w:r>
    </w:p>
    <w:p w14:paraId="11269347">
      <w:pPr>
        <w:keepNext w:val="0"/>
        <w:keepLines w:val="0"/>
        <w:pageBreakBefore w:val="0"/>
        <w:widowControl/>
        <w:kinsoku/>
        <w:wordWrap/>
        <w:overflowPunct/>
        <w:topLinePunct w:val="0"/>
        <w:autoSpaceDE/>
        <w:autoSpaceDN/>
        <w:bidi w:val="0"/>
        <w:adjustRightInd/>
        <w:snapToGrid/>
        <w:spacing w:line="460" w:lineRule="exact"/>
        <w:ind w:left="284" w:firstLine="324" w:firstLineChars="135"/>
        <w:textAlignment w:val="auto"/>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rPr>
        <w:t>报名时间：即日起</w:t>
      </w:r>
      <w:r>
        <w:rPr>
          <w:rFonts w:hint="eastAsia" w:ascii="黑体" w:hAnsi="黑体" w:eastAsia="黑体" w:cs="黑体"/>
          <w:color w:val="auto"/>
          <w:kern w:val="0"/>
          <w:sz w:val="24"/>
          <w:szCs w:val="24"/>
          <w:lang w:val="en-US" w:eastAsia="zh-CN"/>
        </w:rPr>
        <w:t>开始</w:t>
      </w:r>
    </w:p>
    <w:p w14:paraId="098229C4">
      <w:pPr>
        <w:keepNext w:val="0"/>
        <w:keepLines w:val="0"/>
        <w:pageBreakBefore w:val="0"/>
        <w:widowControl/>
        <w:kinsoku/>
        <w:wordWrap/>
        <w:overflowPunct/>
        <w:topLinePunct w:val="0"/>
        <w:autoSpaceDE/>
        <w:autoSpaceDN/>
        <w:bidi w:val="0"/>
        <w:adjustRightInd/>
        <w:snapToGrid/>
        <w:spacing w:line="460" w:lineRule="exact"/>
        <w:ind w:left="284" w:firstLine="324" w:firstLineChars="135"/>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报名联系人：郝女士0379-64960439</w:t>
      </w:r>
      <w:r>
        <w:rPr>
          <w:rFonts w:hint="eastAsia" w:ascii="黑体" w:hAnsi="黑体" w:eastAsia="黑体" w:cs="黑体"/>
          <w:color w:val="auto"/>
          <w:kern w:val="0"/>
          <w:sz w:val="24"/>
          <w:szCs w:val="24"/>
          <w:lang w:val="en-US" w:eastAsia="zh-CN"/>
        </w:rPr>
        <w:t xml:space="preserve">  </w:t>
      </w:r>
      <w:r>
        <w:rPr>
          <w:rFonts w:hint="eastAsia" w:ascii="黑体" w:hAnsi="黑体" w:eastAsia="黑体" w:cs="黑体"/>
          <w:color w:val="auto"/>
          <w:kern w:val="0"/>
          <w:sz w:val="24"/>
          <w:szCs w:val="24"/>
        </w:rPr>
        <w:t>18303793890</w:t>
      </w:r>
    </w:p>
    <w:p w14:paraId="0A952806">
      <w:pPr>
        <w:keepNext w:val="0"/>
        <w:keepLines w:val="0"/>
        <w:pageBreakBefore w:val="0"/>
        <w:widowControl/>
        <w:kinsoku/>
        <w:wordWrap/>
        <w:overflowPunct/>
        <w:topLinePunct w:val="0"/>
        <w:autoSpaceDE/>
        <w:autoSpaceDN/>
        <w:bidi w:val="0"/>
        <w:adjustRightInd/>
        <w:snapToGrid/>
        <w:spacing w:line="460" w:lineRule="exact"/>
        <w:ind w:left="284" w:firstLine="324" w:firstLineChars="135"/>
        <w:textAlignment w:val="auto"/>
        <w:rPr>
          <w:rFonts w:hint="eastAsia" w:ascii="黑体" w:hAnsi="黑体" w:eastAsia="黑体" w:cs="黑体"/>
          <w:color w:val="auto"/>
          <w:kern w:val="0"/>
          <w:sz w:val="24"/>
          <w:szCs w:val="24"/>
          <w:lang w:eastAsia="zh-CN"/>
        </w:rPr>
      </w:pPr>
      <w:r>
        <w:rPr>
          <w:rFonts w:hint="eastAsia" w:ascii="黑体" w:hAnsi="黑体" w:eastAsia="黑体" w:cs="黑体"/>
          <w:color w:val="auto"/>
          <w:kern w:val="0"/>
          <w:sz w:val="24"/>
          <w:szCs w:val="24"/>
        </w:rPr>
        <w:t>产品咨询和现场查看联系：冯先生13653790406</w:t>
      </w:r>
    </w:p>
    <w:p w14:paraId="574A71FD">
      <w:pPr>
        <w:keepNext w:val="0"/>
        <w:keepLines w:val="0"/>
        <w:pageBreakBefore w:val="0"/>
        <w:widowControl/>
        <w:kinsoku/>
        <w:wordWrap/>
        <w:overflowPunct/>
        <w:topLinePunct w:val="0"/>
        <w:autoSpaceDE/>
        <w:autoSpaceDN/>
        <w:bidi w:val="0"/>
        <w:adjustRightInd/>
        <w:snapToGrid/>
        <w:spacing w:line="460" w:lineRule="exact"/>
        <w:ind w:left="284" w:firstLine="324" w:firstLineChars="135"/>
        <w:textAlignment w:val="auto"/>
        <w:rPr>
          <w:rFonts w:hint="eastAsia" w:ascii="黑体" w:hAnsi="黑体" w:eastAsia="黑体" w:cs="黑体"/>
          <w:color w:val="auto"/>
          <w:kern w:val="0"/>
          <w:sz w:val="24"/>
          <w:szCs w:val="24"/>
          <w:lang w:eastAsia="zh-CN"/>
        </w:rPr>
      </w:pPr>
      <w:r>
        <w:rPr>
          <w:rFonts w:hint="eastAsia" w:ascii="黑体" w:hAnsi="黑体" w:eastAsia="黑体" w:cs="黑体"/>
          <w:color w:val="auto"/>
          <w:kern w:val="0"/>
          <w:sz w:val="24"/>
          <w:szCs w:val="24"/>
        </w:rPr>
        <w:t>竞买咨询联系：</w:t>
      </w:r>
      <w:r>
        <w:rPr>
          <w:rFonts w:hint="eastAsia" w:ascii="黑体" w:hAnsi="黑体" w:eastAsia="黑体" w:cs="黑体"/>
          <w:color w:val="auto"/>
          <w:kern w:val="0"/>
          <w:sz w:val="24"/>
          <w:szCs w:val="24"/>
          <w:lang w:val="en-US" w:eastAsia="zh-CN"/>
        </w:rPr>
        <w:t>黄</w:t>
      </w:r>
      <w:r>
        <w:rPr>
          <w:rFonts w:hint="eastAsia" w:ascii="黑体" w:hAnsi="黑体" w:eastAsia="黑体" w:cs="黑体"/>
          <w:color w:val="auto"/>
          <w:kern w:val="0"/>
          <w:sz w:val="24"/>
          <w:szCs w:val="24"/>
        </w:rPr>
        <w:t>先生0379-6496</w:t>
      </w:r>
      <w:r>
        <w:rPr>
          <w:rFonts w:hint="eastAsia" w:ascii="黑体" w:hAnsi="黑体" w:eastAsia="黑体" w:cs="黑体"/>
          <w:color w:val="auto"/>
          <w:kern w:val="0"/>
          <w:sz w:val="24"/>
          <w:szCs w:val="24"/>
          <w:lang w:val="en-US" w:eastAsia="zh-CN"/>
        </w:rPr>
        <w:t>7646 13683799607</w:t>
      </w:r>
    </w:p>
    <w:p w14:paraId="506B9544">
      <w:pPr>
        <w:keepNext w:val="0"/>
        <w:keepLines w:val="0"/>
        <w:pageBreakBefore w:val="0"/>
        <w:widowControl/>
        <w:kinsoku/>
        <w:wordWrap/>
        <w:overflowPunct/>
        <w:topLinePunct w:val="0"/>
        <w:autoSpaceDE/>
        <w:autoSpaceDN/>
        <w:bidi w:val="0"/>
        <w:adjustRightInd/>
        <w:snapToGrid/>
        <w:spacing w:line="460" w:lineRule="exact"/>
        <w:ind w:left="284" w:firstLine="324" w:firstLineChars="135"/>
        <w:textAlignment w:val="auto"/>
        <w:rPr>
          <w:rFonts w:ascii="黑体" w:hAnsi="宋体" w:eastAsia="黑体" w:cs="宋体"/>
          <w:kern w:val="0"/>
          <w:sz w:val="24"/>
          <w:szCs w:val="24"/>
        </w:rPr>
      </w:pPr>
      <w:r>
        <w:rPr>
          <w:rFonts w:hint="eastAsia" w:ascii="黑体" w:hAnsi="宋体" w:eastAsia="黑体" w:cs="宋体"/>
          <w:kern w:val="0"/>
          <w:sz w:val="24"/>
          <w:szCs w:val="24"/>
        </w:rPr>
        <w:t>微信二维码：</w:t>
      </w:r>
    </w:p>
    <w:p w14:paraId="4AEF4B9A">
      <w:pPr>
        <w:widowControl/>
        <w:spacing w:line="360" w:lineRule="atLeast"/>
        <w:ind w:left="284" w:firstLine="324" w:firstLineChars="135"/>
        <w:rPr>
          <w:rFonts w:ascii="黑体" w:hAnsi="宋体" w:eastAsia="黑体" w:cs="宋体"/>
          <w:kern w:val="0"/>
          <w:sz w:val="24"/>
          <w:szCs w:val="24"/>
        </w:rPr>
      </w:pPr>
      <w:r>
        <w:rPr>
          <w:rFonts w:hint="eastAsia" w:ascii="黑体" w:hAnsi="宋体" w:eastAsia="黑体" w:cs="宋体"/>
          <w:kern w:val="0"/>
          <w:sz w:val="24"/>
          <w:szCs w:val="24"/>
        </w:rPr>
        <w:t>  </w:t>
      </w:r>
      <w:r>
        <w:rPr>
          <w:rFonts w:ascii="黑体" w:hAnsi="宋体" w:eastAsia="黑体" w:cs="宋体"/>
          <w:kern w:val="0"/>
          <w:sz w:val="24"/>
          <w:szCs w:val="24"/>
        </w:rPr>
        <w:drawing>
          <wp:inline distT="0" distB="0" distL="0" distR="0">
            <wp:extent cx="1674495" cy="1666240"/>
            <wp:effectExtent l="19050" t="0" r="1822" b="0"/>
            <wp:docPr id="1" name="图片 1" descr="C:\DOCUME~1\ADMINI~1\LOCALS~1\Temp\16638293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1\ADMINI~1\LOCALS~1\Temp\1663829320(1).png"/>
                    <pic:cNvPicPr>
                      <a:picLocks noChangeAspect="1" noChangeArrowheads="1"/>
                    </pic:cNvPicPr>
                  </pic:nvPicPr>
                  <pic:blipFill>
                    <a:blip r:embed="rId4"/>
                    <a:srcRect/>
                    <a:stretch>
                      <a:fillRect/>
                    </a:stretch>
                  </pic:blipFill>
                  <pic:spPr>
                    <a:xfrm>
                      <a:off x="0" y="0"/>
                      <a:ext cx="1678460" cy="1670347"/>
                    </a:xfrm>
                    <a:prstGeom prst="rect">
                      <a:avLst/>
                    </a:prstGeom>
                    <a:noFill/>
                    <a:ln w="9525">
                      <a:noFill/>
                      <a:miter lim="800000"/>
                      <a:headEnd/>
                      <a:tailEnd/>
                    </a:ln>
                  </pic:spPr>
                </pic:pic>
              </a:graphicData>
            </a:graphic>
          </wp:inline>
        </w:drawing>
      </w:r>
    </w:p>
    <w:p w14:paraId="7879BEE9">
      <w:pPr>
        <w:widowControl/>
        <w:spacing w:line="360" w:lineRule="atLeast"/>
        <w:ind w:left="284" w:firstLine="324" w:firstLineChars="135"/>
        <w:rPr>
          <w:rFonts w:ascii="黑体" w:hAnsi="宋体" w:eastAsia="黑体" w:cs="宋体"/>
          <w:kern w:val="0"/>
          <w:sz w:val="24"/>
          <w:szCs w:val="24"/>
        </w:rPr>
      </w:pPr>
    </w:p>
    <w:p w14:paraId="6096FB56">
      <w:pPr>
        <w:widowControl/>
        <w:spacing w:line="460" w:lineRule="exact"/>
        <w:rPr>
          <w:rFonts w:hint="eastAsia" w:ascii="黑体" w:hAnsi="宋体" w:eastAsia="黑体" w:cs="宋体"/>
          <w:kern w:val="0"/>
          <w:sz w:val="24"/>
          <w:szCs w:val="24"/>
          <w:u w:val="none"/>
        </w:rPr>
      </w:pPr>
    </w:p>
    <w:p w14:paraId="308B3E0A">
      <w:pPr>
        <w:widowControl/>
        <w:spacing w:line="460" w:lineRule="exact"/>
        <w:jc w:val="right"/>
        <w:rPr>
          <w:rFonts w:ascii="黑体" w:hAnsi="宋体" w:eastAsia="黑体" w:cs="宋体"/>
          <w:kern w:val="0"/>
          <w:sz w:val="24"/>
          <w:szCs w:val="24"/>
          <w:u w:val="none"/>
        </w:rPr>
      </w:pPr>
      <w:r>
        <w:rPr>
          <w:rFonts w:hint="eastAsia" w:ascii="黑体" w:hAnsi="宋体" w:eastAsia="黑体" w:cs="宋体"/>
          <w:kern w:val="0"/>
          <w:sz w:val="24"/>
          <w:szCs w:val="24"/>
          <w:u w:val="none"/>
        </w:rPr>
        <w:t>洛阳长兴农业机械有限公司</w:t>
      </w:r>
    </w:p>
    <w:p w14:paraId="5D5AE591">
      <w:pPr>
        <w:widowControl/>
        <w:spacing w:line="460" w:lineRule="exact"/>
        <w:jc w:val="right"/>
        <w:rPr>
          <w:rFonts w:ascii="黑体" w:hAnsi="宋体" w:eastAsia="黑体" w:cs="宋体"/>
          <w:kern w:val="0"/>
          <w:sz w:val="24"/>
          <w:szCs w:val="24"/>
          <w:u w:val="none"/>
        </w:rPr>
        <w:sectPr>
          <w:pgSz w:w="11906" w:h="16838"/>
          <w:pgMar w:top="1661" w:right="1689" w:bottom="1661" w:left="1689" w:header="851" w:footer="992" w:gutter="0"/>
          <w:cols w:space="425" w:num="1"/>
          <w:docGrid w:type="lines" w:linePitch="312" w:charSpace="0"/>
        </w:sectPr>
      </w:pPr>
      <w:r>
        <w:rPr>
          <w:rFonts w:hint="eastAsia" w:ascii="黑体" w:hAnsi="宋体" w:eastAsia="黑体" w:cs="宋体"/>
          <w:kern w:val="0"/>
          <w:sz w:val="24"/>
          <w:szCs w:val="24"/>
          <w:u w:val="none"/>
        </w:rPr>
        <w:t>2025年</w:t>
      </w:r>
      <w:r>
        <w:rPr>
          <w:rFonts w:hint="eastAsia" w:ascii="黑体" w:hAnsi="宋体" w:eastAsia="黑体" w:cs="宋体"/>
          <w:kern w:val="0"/>
          <w:sz w:val="24"/>
          <w:szCs w:val="24"/>
          <w:u w:val="none"/>
          <w:lang w:val="en-US" w:eastAsia="zh-CN"/>
        </w:rPr>
        <w:t>9</w:t>
      </w:r>
      <w:r>
        <w:rPr>
          <w:rFonts w:hint="eastAsia" w:ascii="黑体" w:hAnsi="宋体" w:eastAsia="黑体" w:cs="宋体"/>
          <w:kern w:val="0"/>
          <w:sz w:val="24"/>
          <w:szCs w:val="24"/>
          <w:u w:val="none"/>
        </w:rPr>
        <w:t>月</w:t>
      </w:r>
      <w:r>
        <w:rPr>
          <w:rFonts w:hint="eastAsia" w:ascii="黑体" w:hAnsi="宋体" w:eastAsia="黑体" w:cs="宋体"/>
          <w:kern w:val="0"/>
          <w:sz w:val="24"/>
          <w:szCs w:val="24"/>
          <w:u w:val="none"/>
          <w:lang w:val="en-US" w:eastAsia="zh-CN"/>
        </w:rPr>
        <w:t>1</w:t>
      </w:r>
      <w:r>
        <w:rPr>
          <w:rFonts w:hint="eastAsia" w:ascii="黑体" w:hAnsi="宋体" w:eastAsia="黑体" w:cs="宋体"/>
          <w:kern w:val="0"/>
          <w:sz w:val="24"/>
          <w:szCs w:val="24"/>
          <w:u w:val="none"/>
        </w:rPr>
        <w:t>日</w:t>
      </w:r>
    </w:p>
    <w:p w14:paraId="53FE5CBC">
      <w:pPr>
        <w:keepNext w:val="0"/>
        <w:keepLines w:val="0"/>
        <w:pageBreakBefore w:val="0"/>
        <w:widowControl/>
        <w:tabs>
          <w:tab w:val="left" w:pos="12540"/>
        </w:tabs>
        <w:kinsoku/>
        <w:wordWrap/>
        <w:overflowPunct/>
        <w:topLinePunct w:val="0"/>
        <w:autoSpaceDE/>
        <w:autoSpaceDN/>
        <w:bidi w:val="0"/>
        <w:adjustRightInd/>
        <w:snapToGrid/>
        <w:spacing w:line="500" w:lineRule="exact"/>
        <w:textAlignment w:val="auto"/>
        <w:rPr>
          <w:rFonts w:ascii="宋体" w:hAnsi="宋体" w:eastAsia="宋体" w:cs="宋体"/>
          <w:b/>
          <w:kern w:val="0"/>
          <w:sz w:val="24"/>
          <w:szCs w:val="24"/>
        </w:rPr>
      </w:pPr>
      <w:r>
        <w:rPr>
          <w:rFonts w:hint="eastAsia" w:ascii="黑体" w:hAnsi="黑体" w:eastAsia="黑体" w:cs="黑体"/>
          <w:b/>
          <w:kern w:val="0"/>
          <w:sz w:val="24"/>
          <w:szCs w:val="24"/>
        </w:rPr>
        <w:t>附件</w:t>
      </w:r>
      <w:r>
        <w:rPr>
          <w:rFonts w:hint="eastAsia" w:ascii="黑体" w:hAnsi="黑体" w:eastAsia="黑体" w:cs="黑体"/>
          <w:b/>
          <w:kern w:val="0"/>
          <w:sz w:val="24"/>
          <w:szCs w:val="24"/>
          <w:lang w:val="en-US" w:eastAsia="zh-CN"/>
        </w:rPr>
        <w:t>一</w:t>
      </w:r>
      <w:r>
        <w:rPr>
          <w:rFonts w:hint="eastAsia" w:ascii="黑体" w:hAnsi="黑体" w:eastAsia="黑体" w:cs="黑体"/>
          <w:b/>
          <w:kern w:val="0"/>
          <w:sz w:val="24"/>
          <w:szCs w:val="24"/>
        </w:rPr>
        <w:t>：</w:t>
      </w:r>
    </w:p>
    <w:p w14:paraId="004DC096">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kern w:val="0"/>
          <w:sz w:val="32"/>
        </w:rPr>
      </w:pPr>
      <w:r>
        <w:rPr>
          <w:rFonts w:hint="eastAsia" w:ascii="黑体" w:hAnsi="黑体" w:eastAsia="黑体" w:cs="黑体"/>
          <w:b/>
          <w:bCs/>
          <w:color w:val="auto"/>
          <w:kern w:val="0"/>
          <w:sz w:val="32"/>
        </w:rPr>
        <w:t>竞买须知</w:t>
      </w:r>
    </w:p>
    <w:p w14:paraId="430DA156">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kern w:val="0"/>
          <w:sz w:val="32"/>
        </w:rPr>
      </w:pPr>
    </w:p>
    <w:p w14:paraId="0A336912">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一、为规范竞价行为，根据有关法律、法规特制定本</w:t>
      </w:r>
      <w:r>
        <w:rPr>
          <w:rFonts w:hint="eastAsia" w:ascii="黑体" w:hAnsi="黑体" w:eastAsia="黑体" w:cs="黑体"/>
          <w:color w:val="auto"/>
          <w:kern w:val="0"/>
          <w:sz w:val="24"/>
          <w:szCs w:val="24"/>
          <w:lang w:val="en-US" w:eastAsia="zh-CN"/>
        </w:rPr>
        <w:t>竞拍</w:t>
      </w:r>
      <w:r>
        <w:rPr>
          <w:rFonts w:hint="eastAsia" w:ascii="黑体" w:hAnsi="黑体" w:eastAsia="黑体" w:cs="黑体"/>
          <w:color w:val="auto"/>
          <w:kern w:val="0"/>
          <w:sz w:val="24"/>
          <w:szCs w:val="24"/>
        </w:rPr>
        <w:t>规则。</w:t>
      </w:r>
    </w:p>
    <w:p w14:paraId="0BFB11D2">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二、参与竞买者必须是具有完全民事行为能力的自然人、法人以及其他组织，并具备操作手机的能力。</w:t>
      </w:r>
      <w:r>
        <w:rPr>
          <w:rFonts w:hint="eastAsia" w:ascii="黑体" w:hAnsi="黑体" w:eastAsia="黑体" w:cs="黑体"/>
          <w:color w:val="auto"/>
          <w:kern w:val="0"/>
          <w:sz w:val="24"/>
          <w:szCs w:val="24"/>
          <w:highlight w:val="none"/>
          <w:lang w:val="en-US" w:eastAsia="zh-CN"/>
        </w:rPr>
        <w:t>竞拍</w:t>
      </w:r>
      <w:r>
        <w:rPr>
          <w:rFonts w:hint="eastAsia" w:ascii="黑体" w:hAnsi="黑体" w:eastAsia="黑体" w:cs="黑体"/>
          <w:color w:val="auto"/>
          <w:kern w:val="0"/>
          <w:sz w:val="24"/>
          <w:szCs w:val="24"/>
          <w:highlight w:val="none"/>
        </w:rPr>
        <w:t>不提供竞价场所和竞价工具。</w:t>
      </w:r>
    </w:p>
    <w:p w14:paraId="31662150">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三、参加竞买人员凭个人身份证（如果代表经营单位，需同时提供经营单位营业执照和法人委托书）</w:t>
      </w:r>
      <w:r>
        <w:rPr>
          <w:rFonts w:hint="eastAsia" w:ascii="黑体" w:hAnsi="黑体" w:eastAsia="黑体" w:cs="黑体"/>
          <w:color w:val="auto"/>
          <w:kern w:val="0"/>
          <w:sz w:val="24"/>
          <w:szCs w:val="24"/>
          <w:highlight w:val="none"/>
          <w:lang w:val="en-US" w:eastAsia="zh-CN"/>
        </w:rPr>
        <w:t>可随时交纳竞拍保证金并申请报名；</w:t>
      </w:r>
      <w:r>
        <w:rPr>
          <w:rFonts w:hint="eastAsia" w:ascii="黑体" w:hAnsi="黑体" w:eastAsia="黑体" w:cs="黑体"/>
          <w:color w:val="auto"/>
          <w:kern w:val="0"/>
          <w:sz w:val="24"/>
          <w:szCs w:val="24"/>
          <w:highlight w:val="none"/>
        </w:rPr>
        <w:t>竞买人因资信等原因未通过厂方资格审核的</w:t>
      </w:r>
      <w:r>
        <w:rPr>
          <w:rFonts w:hint="eastAsia" w:ascii="黑体" w:hAnsi="黑体" w:eastAsia="黑体" w:cs="黑体"/>
          <w:color w:val="auto"/>
          <w:kern w:val="0"/>
          <w:sz w:val="24"/>
          <w:szCs w:val="24"/>
          <w:highlight w:val="none"/>
          <w:lang w:val="en-US" w:eastAsia="zh-CN"/>
        </w:rPr>
        <w:t>报名</w:t>
      </w:r>
      <w:r>
        <w:rPr>
          <w:rFonts w:hint="eastAsia" w:ascii="黑体" w:hAnsi="黑体" w:eastAsia="黑体" w:cs="黑体"/>
          <w:color w:val="auto"/>
          <w:kern w:val="0"/>
          <w:sz w:val="24"/>
          <w:szCs w:val="24"/>
          <w:highlight w:val="none"/>
        </w:rPr>
        <w:t>无效；竞拍活动的全部有效竞买人</w:t>
      </w:r>
      <w:r>
        <w:rPr>
          <w:rFonts w:hint="eastAsia" w:ascii="黑体" w:hAnsi="黑体" w:eastAsia="黑体" w:cs="黑体"/>
          <w:color w:val="auto"/>
          <w:kern w:val="0"/>
          <w:sz w:val="24"/>
          <w:szCs w:val="24"/>
          <w:highlight w:val="none"/>
          <w:lang w:val="en-US" w:eastAsia="zh-CN"/>
        </w:rPr>
        <w:t>若</w:t>
      </w:r>
      <w:r>
        <w:rPr>
          <w:rFonts w:hint="eastAsia" w:ascii="黑体" w:hAnsi="黑体" w:eastAsia="黑体" w:cs="黑体"/>
          <w:color w:val="auto"/>
          <w:kern w:val="0"/>
          <w:sz w:val="24"/>
          <w:szCs w:val="24"/>
          <w:highlight w:val="none"/>
        </w:rPr>
        <w:t>少于</w:t>
      </w:r>
      <w:r>
        <w:rPr>
          <w:rFonts w:hint="eastAsia" w:ascii="黑体" w:hAnsi="黑体" w:eastAsia="黑体" w:cs="黑体"/>
          <w:color w:val="auto"/>
          <w:kern w:val="0"/>
          <w:sz w:val="24"/>
          <w:szCs w:val="24"/>
          <w:highlight w:val="none"/>
          <w:lang w:val="en-US" w:eastAsia="zh-CN"/>
        </w:rPr>
        <w:t>3</w:t>
      </w:r>
      <w:r>
        <w:rPr>
          <w:rFonts w:hint="eastAsia" w:ascii="黑体" w:hAnsi="黑体" w:eastAsia="黑体" w:cs="黑体"/>
          <w:color w:val="auto"/>
          <w:kern w:val="0"/>
          <w:sz w:val="24"/>
          <w:szCs w:val="24"/>
          <w:highlight w:val="none"/>
        </w:rPr>
        <w:t>名（不含</w:t>
      </w:r>
      <w:r>
        <w:rPr>
          <w:rFonts w:hint="eastAsia" w:ascii="黑体" w:hAnsi="黑体" w:eastAsia="黑体" w:cs="黑体"/>
          <w:color w:val="auto"/>
          <w:kern w:val="0"/>
          <w:sz w:val="24"/>
          <w:szCs w:val="24"/>
          <w:highlight w:val="none"/>
          <w:lang w:val="en-US" w:eastAsia="zh-CN"/>
        </w:rPr>
        <w:t>3</w:t>
      </w:r>
      <w:r>
        <w:rPr>
          <w:rFonts w:hint="eastAsia" w:ascii="黑体" w:hAnsi="黑体" w:eastAsia="黑体" w:cs="黑体"/>
          <w:color w:val="auto"/>
          <w:kern w:val="0"/>
          <w:sz w:val="24"/>
          <w:szCs w:val="24"/>
          <w:highlight w:val="none"/>
        </w:rPr>
        <w:t>名），竞拍活动无效并停止竞拍。</w:t>
      </w:r>
    </w:p>
    <w:p w14:paraId="77183F8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黑体" w:hAnsi="黑体" w:eastAsia="黑体" w:cs="黑体"/>
          <w:color w:val="auto"/>
          <w:kern w:val="0"/>
          <w:sz w:val="24"/>
          <w:szCs w:val="24"/>
          <w:highlight w:val="none"/>
          <w:lang w:val="en-US" w:eastAsia="zh-CN"/>
        </w:rPr>
      </w:pPr>
      <w:r>
        <w:rPr>
          <w:rFonts w:hint="eastAsia" w:ascii="黑体" w:hAnsi="黑体" w:eastAsia="黑体" w:cs="黑体"/>
          <w:color w:val="auto"/>
          <w:kern w:val="0"/>
          <w:sz w:val="24"/>
          <w:szCs w:val="24"/>
          <w:highlight w:val="none"/>
          <w:lang w:val="en-US" w:eastAsia="zh-CN"/>
        </w:rPr>
        <w:t>说明：竞拍活动开始前1天，由竞拍主持</w:t>
      </w:r>
      <w:r>
        <w:rPr>
          <w:rFonts w:hint="eastAsia" w:ascii="黑体" w:hAnsi="黑体" w:eastAsia="黑体" w:cs="黑体"/>
          <w:b w:val="0"/>
          <w:bCs w:val="0"/>
          <w:color w:val="auto"/>
          <w:kern w:val="0"/>
          <w:sz w:val="24"/>
          <w:szCs w:val="24"/>
          <w:highlight w:val="none"/>
          <w:lang w:val="en-US" w:eastAsia="zh-CN"/>
        </w:rPr>
        <w:t>人在</w:t>
      </w:r>
      <w:r>
        <w:rPr>
          <w:rFonts w:hint="eastAsia" w:ascii="黑体" w:hAnsi="黑体" w:eastAsia="黑体" w:cs="黑体"/>
          <w:b w:val="0"/>
          <w:bCs w:val="0"/>
          <w:color w:val="auto"/>
          <w:kern w:val="0"/>
          <w:sz w:val="24"/>
          <w:szCs w:val="24"/>
          <w:highlight w:val="none"/>
        </w:rPr>
        <w:t>“拖拉机竞买群”</w:t>
      </w:r>
      <w:r>
        <w:rPr>
          <w:rFonts w:hint="eastAsia" w:ascii="黑体" w:hAnsi="黑体" w:eastAsia="黑体" w:cs="黑体"/>
          <w:b w:val="0"/>
          <w:bCs w:val="0"/>
          <w:color w:val="auto"/>
          <w:kern w:val="0"/>
          <w:sz w:val="24"/>
          <w:szCs w:val="24"/>
          <w:highlight w:val="none"/>
          <w:lang w:val="en-US" w:eastAsia="zh-CN"/>
        </w:rPr>
        <w:t>中</w:t>
      </w:r>
      <w:r>
        <w:rPr>
          <w:rFonts w:hint="eastAsia" w:ascii="黑体" w:hAnsi="黑体" w:eastAsia="黑体" w:cs="黑体"/>
          <w:color w:val="auto"/>
          <w:kern w:val="0"/>
          <w:sz w:val="24"/>
          <w:szCs w:val="24"/>
          <w:highlight w:val="none"/>
          <w:lang w:val="en-US" w:eastAsia="zh-CN"/>
        </w:rPr>
        <w:t>对本次竞拍规则、竞买拖拉机照片、机型禁销区域、三包政策进行公示，故竞拍活动前1天中午11:00后至竞拍当天的报名，不参与当次竞拍活动。</w:t>
      </w:r>
    </w:p>
    <w:p w14:paraId="32151DD8">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四、</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的交纳必须是参加</w:t>
      </w:r>
      <w:r>
        <w:rPr>
          <w:rFonts w:hint="eastAsia" w:ascii="黑体" w:hAnsi="黑体" w:eastAsia="黑体" w:cs="黑体"/>
          <w:color w:val="auto"/>
          <w:kern w:val="0"/>
          <w:sz w:val="24"/>
          <w:szCs w:val="24"/>
          <w:highlight w:val="none"/>
          <w:lang w:val="en-US" w:eastAsia="zh-CN"/>
        </w:rPr>
        <w:t>竞买</w:t>
      </w:r>
      <w:r>
        <w:rPr>
          <w:rFonts w:hint="eastAsia" w:ascii="黑体" w:hAnsi="黑体" w:eastAsia="黑体" w:cs="黑体"/>
          <w:color w:val="auto"/>
          <w:kern w:val="0"/>
          <w:sz w:val="24"/>
          <w:szCs w:val="24"/>
          <w:highlight w:val="none"/>
        </w:rPr>
        <w:t>的公司（个人）交纳。即：公司竞</w:t>
      </w:r>
      <w:r>
        <w:rPr>
          <w:rFonts w:hint="eastAsia" w:ascii="黑体" w:hAnsi="黑体" w:eastAsia="黑体" w:cs="黑体"/>
          <w:color w:val="auto"/>
          <w:kern w:val="0"/>
          <w:sz w:val="24"/>
          <w:szCs w:val="24"/>
          <w:highlight w:val="none"/>
          <w:lang w:val="en-US" w:eastAsia="zh-CN"/>
        </w:rPr>
        <w:t>买</w:t>
      </w:r>
      <w:r>
        <w:rPr>
          <w:rFonts w:hint="eastAsia" w:ascii="黑体" w:hAnsi="黑体" w:eastAsia="黑体" w:cs="黑体"/>
          <w:color w:val="auto"/>
          <w:kern w:val="0"/>
          <w:sz w:val="24"/>
          <w:szCs w:val="24"/>
          <w:highlight w:val="none"/>
        </w:rPr>
        <w:t>的，</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须以参加竞</w:t>
      </w:r>
      <w:r>
        <w:rPr>
          <w:rFonts w:hint="eastAsia" w:ascii="黑体" w:hAnsi="黑体" w:eastAsia="黑体" w:cs="黑体"/>
          <w:color w:val="auto"/>
          <w:kern w:val="0"/>
          <w:sz w:val="24"/>
          <w:szCs w:val="24"/>
          <w:highlight w:val="none"/>
          <w:lang w:val="en-US" w:eastAsia="zh-CN"/>
        </w:rPr>
        <w:t>买</w:t>
      </w:r>
      <w:r>
        <w:rPr>
          <w:rFonts w:hint="eastAsia" w:ascii="黑体" w:hAnsi="黑体" w:eastAsia="黑体" w:cs="黑体"/>
          <w:color w:val="auto"/>
          <w:kern w:val="0"/>
          <w:sz w:val="24"/>
          <w:szCs w:val="24"/>
          <w:highlight w:val="none"/>
        </w:rPr>
        <w:t>的公司交纳；代表个人的，</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须以参加竞</w:t>
      </w:r>
      <w:r>
        <w:rPr>
          <w:rFonts w:hint="eastAsia" w:ascii="黑体" w:hAnsi="黑体" w:eastAsia="黑体" w:cs="黑体"/>
          <w:color w:val="auto"/>
          <w:kern w:val="0"/>
          <w:sz w:val="24"/>
          <w:szCs w:val="24"/>
          <w:highlight w:val="none"/>
          <w:lang w:val="en-US" w:eastAsia="zh-CN"/>
        </w:rPr>
        <w:t>买</w:t>
      </w:r>
      <w:r>
        <w:rPr>
          <w:rFonts w:hint="eastAsia" w:ascii="黑体" w:hAnsi="黑体" w:eastAsia="黑体" w:cs="黑体"/>
          <w:color w:val="auto"/>
          <w:kern w:val="0"/>
          <w:sz w:val="24"/>
          <w:szCs w:val="24"/>
          <w:highlight w:val="none"/>
        </w:rPr>
        <w:t>的个人交纳；</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拒绝以现金、微信红包和微信转账交纳，一律以电汇方式交到本公司对公账户，并在付款“用途”栏中备注“</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”，汇款账户信息如下：</w:t>
      </w:r>
    </w:p>
    <w:p w14:paraId="27AD37AF">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黑体" w:hAnsi="黑体" w:eastAsia="黑体" w:cs="黑体"/>
          <w:kern w:val="0"/>
          <w:sz w:val="24"/>
          <w:szCs w:val="24"/>
          <w:highlight w:val="none"/>
        </w:rPr>
      </w:pPr>
      <w:r>
        <w:rPr>
          <w:rFonts w:hint="eastAsia" w:ascii="黑体" w:hAnsi="黑体" w:eastAsia="黑体" w:cs="黑体"/>
          <w:kern w:val="0"/>
          <w:sz w:val="24"/>
          <w:szCs w:val="24"/>
          <w:highlight w:val="none"/>
        </w:rPr>
        <w:t>公司名称：洛阳长兴农业机械有限公司</w:t>
      </w:r>
    </w:p>
    <w:p w14:paraId="39A5CE4E">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黑体" w:hAnsi="黑体" w:eastAsia="黑体" w:cs="黑体"/>
          <w:kern w:val="0"/>
          <w:sz w:val="24"/>
          <w:szCs w:val="24"/>
          <w:highlight w:val="none"/>
        </w:rPr>
      </w:pPr>
      <w:r>
        <w:rPr>
          <w:rFonts w:hint="eastAsia" w:ascii="黑体" w:hAnsi="黑体" w:eastAsia="黑体" w:cs="黑体"/>
          <w:kern w:val="0"/>
          <w:sz w:val="24"/>
          <w:szCs w:val="24"/>
          <w:highlight w:val="none"/>
        </w:rPr>
        <w:t>开户银行：交通银行北京海淀支行</w:t>
      </w:r>
    </w:p>
    <w:p w14:paraId="4FFEC076">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黑体" w:hAnsi="黑体" w:eastAsia="黑体" w:cs="黑体"/>
          <w:kern w:val="0"/>
          <w:sz w:val="24"/>
          <w:szCs w:val="24"/>
        </w:rPr>
      </w:pPr>
      <w:r>
        <w:rPr>
          <w:rFonts w:hint="eastAsia" w:ascii="黑体" w:hAnsi="黑体" w:eastAsia="黑体" w:cs="黑体"/>
          <w:kern w:val="0"/>
          <w:sz w:val="24"/>
          <w:szCs w:val="24"/>
        </w:rPr>
        <w:t>银行账号：01100019340101123402</w:t>
      </w:r>
    </w:p>
    <w:p w14:paraId="72B001A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五、参加竞拍报名时需明确一旦竞</w:t>
      </w:r>
      <w:r>
        <w:rPr>
          <w:rFonts w:hint="eastAsia" w:ascii="黑体" w:hAnsi="黑体" w:eastAsia="黑体" w:cs="黑体"/>
          <w:color w:val="auto"/>
          <w:kern w:val="0"/>
          <w:sz w:val="24"/>
          <w:szCs w:val="24"/>
          <w:lang w:val="en-US" w:eastAsia="zh-CN"/>
        </w:rPr>
        <w:t>价</w:t>
      </w:r>
      <w:r>
        <w:rPr>
          <w:rFonts w:hint="eastAsia" w:ascii="黑体" w:hAnsi="黑体" w:eastAsia="黑体" w:cs="黑体"/>
          <w:color w:val="auto"/>
          <w:kern w:val="0"/>
          <w:sz w:val="24"/>
          <w:szCs w:val="24"/>
        </w:rPr>
        <w:t>成功后，竞买产品销售和使用的省份、市（县）。</w:t>
      </w:r>
    </w:p>
    <w:p w14:paraId="54C8D646">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六、竞买人之间不得恶意串通，操纵竞投，违者</w:t>
      </w:r>
      <w:r>
        <w:rPr>
          <w:rFonts w:hint="eastAsia" w:ascii="黑体" w:hAnsi="黑体" w:eastAsia="黑体" w:cs="黑体"/>
          <w:color w:val="auto"/>
          <w:kern w:val="0"/>
          <w:sz w:val="24"/>
          <w:szCs w:val="24"/>
          <w:lang w:val="en-US" w:eastAsia="zh-CN"/>
        </w:rPr>
        <w:t>依照</w:t>
      </w:r>
      <w:r>
        <w:rPr>
          <w:rFonts w:hint="eastAsia" w:ascii="黑体" w:hAnsi="黑体" w:eastAsia="黑体" w:cs="黑体"/>
          <w:color w:val="auto"/>
          <w:kern w:val="0"/>
          <w:sz w:val="24"/>
          <w:szCs w:val="24"/>
        </w:rPr>
        <w:t>有关法律、法规承担责任。</w:t>
      </w:r>
    </w:p>
    <w:p w14:paraId="3BEDEADB">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七、本公司为方便竞买人参加竞</w:t>
      </w:r>
      <w:r>
        <w:rPr>
          <w:rFonts w:hint="eastAsia" w:ascii="黑体" w:hAnsi="黑体" w:eastAsia="黑体" w:cs="黑体"/>
          <w:color w:val="auto"/>
          <w:kern w:val="0"/>
          <w:sz w:val="24"/>
          <w:szCs w:val="24"/>
          <w:highlight w:val="none"/>
          <w:lang w:val="en-US" w:eastAsia="zh-CN"/>
        </w:rPr>
        <w:t>拍</w:t>
      </w:r>
      <w:r>
        <w:rPr>
          <w:rFonts w:hint="eastAsia" w:ascii="黑体" w:hAnsi="黑体" w:eastAsia="黑体" w:cs="黑体"/>
          <w:color w:val="auto"/>
          <w:kern w:val="0"/>
          <w:sz w:val="24"/>
          <w:szCs w:val="24"/>
          <w:highlight w:val="none"/>
        </w:rPr>
        <w:t>活动，将通过</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拖拉机竞买群”发布标的产品相关图片，竞买人</w:t>
      </w:r>
      <w:r>
        <w:rPr>
          <w:rFonts w:hint="eastAsia" w:ascii="黑体" w:hAnsi="黑体" w:eastAsia="黑体" w:cs="黑体"/>
          <w:color w:val="auto"/>
          <w:kern w:val="0"/>
          <w:sz w:val="24"/>
          <w:szCs w:val="24"/>
          <w:highlight w:val="none"/>
          <w:lang w:val="en-US" w:eastAsia="zh-CN"/>
        </w:rPr>
        <w:t>可</w:t>
      </w:r>
      <w:r>
        <w:rPr>
          <w:rFonts w:hint="eastAsia" w:ascii="黑体" w:hAnsi="黑体" w:eastAsia="黑体" w:cs="黑体"/>
          <w:color w:val="auto"/>
          <w:kern w:val="0"/>
          <w:sz w:val="24"/>
          <w:szCs w:val="24"/>
          <w:highlight w:val="none"/>
        </w:rPr>
        <w:t>到现场查看标的产品，竞买人须认真了解标的产品，自行判断标的产品现状，仔细阅读本竞买须知，竞买人进入</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拖拉机竞买群”参加竞</w:t>
      </w:r>
      <w:r>
        <w:rPr>
          <w:rFonts w:hint="eastAsia" w:ascii="黑体" w:hAnsi="黑体" w:eastAsia="黑体" w:cs="黑体"/>
          <w:color w:val="auto"/>
          <w:kern w:val="0"/>
          <w:sz w:val="24"/>
          <w:szCs w:val="24"/>
          <w:highlight w:val="none"/>
          <w:lang w:val="en-US" w:eastAsia="zh-CN"/>
        </w:rPr>
        <w:t>拍</w:t>
      </w:r>
      <w:r>
        <w:rPr>
          <w:rFonts w:hint="eastAsia" w:ascii="黑体" w:hAnsi="黑体" w:eastAsia="黑体" w:cs="黑体"/>
          <w:color w:val="auto"/>
          <w:kern w:val="0"/>
          <w:sz w:val="24"/>
          <w:szCs w:val="24"/>
          <w:highlight w:val="none"/>
        </w:rPr>
        <w:t>，即表明已完全了解标的产品之一切现状，同意遵守本规则和业务程序，并愿承担一切法律责任。竞买人不得在成交后以不了解为理由反悔，一经竞价成交确认，本公司不承担竞价标的产品的任何瑕疵担保责任。</w:t>
      </w:r>
    </w:p>
    <w:p w14:paraId="6D69AA3C">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八、</w:t>
      </w:r>
      <w:r>
        <w:rPr>
          <w:rFonts w:hint="eastAsia" w:ascii="黑体" w:hAnsi="黑体" w:eastAsia="黑体" w:cs="黑体"/>
          <w:color w:val="auto"/>
          <w:kern w:val="0"/>
          <w:sz w:val="24"/>
          <w:szCs w:val="24"/>
          <w:highlight w:val="none"/>
          <w:lang w:val="en-US" w:eastAsia="zh-CN"/>
        </w:rPr>
        <w:t>竞拍</w:t>
      </w:r>
      <w:r>
        <w:rPr>
          <w:rFonts w:hint="eastAsia" w:ascii="黑体" w:hAnsi="黑体" w:eastAsia="黑体" w:cs="黑体"/>
          <w:color w:val="auto"/>
          <w:kern w:val="0"/>
          <w:sz w:val="24"/>
          <w:szCs w:val="24"/>
          <w:highlight w:val="none"/>
        </w:rPr>
        <w:t>活动采取顺序方式竞价，</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拖拉机竞买群”作为竞</w:t>
      </w:r>
      <w:r>
        <w:rPr>
          <w:rFonts w:hint="eastAsia" w:ascii="黑体" w:hAnsi="黑体" w:eastAsia="黑体" w:cs="黑体"/>
          <w:color w:val="auto"/>
          <w:kern w:val="0"/>
          <w:sz w:val="24"/>
          <w:szCs w:val="24"/>
          <w:highlight w:val="none"/>
          <w:lang w:val="en-US" w:eastAsia="zh-CN"/>
        </w:rPr>
        <w:t>拍</w:t>
      </w:r>
      <w:r>
        <w:rPr>
          <w:rFonts w:hint="eastAsia" w:ascii="黑体" w:hAnsi="黑体" w:eastAsia="黑体" w:cs="黑体"/>
          <w:color w:val="auto"/>
          <w:kern w:val="0"/>
          <w:sz w:val="24"/>
          <w:szCs w:val="24"/>
          <w:highlight w:val="none"/>
        </w:rPr>
        <w:t>活动的竞价平台，凡通过本公司资格审核并交纳</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获得竞买资格的，均可在</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拖拉机竞买群”参加竞价活动。一个微信号只能算一个竞买人资格。</w:t>
      </w:r>
    </w:p>
    <w:p w14:paraId="125964B4">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九、本公司有权对标的产品的有关情况（包括但不限于起拍价、竞价阶梯、竞价时间、标的产品竞价顺序、有关文字资料等），在标的产品未开始竞价之前进行修改和解释，并在</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拖拉机竞买群”中予以发布，竞买人应当予以充分理解并在竞价标的产品过程中注意。竞买人在成交后不得以竞价标的产品的有关情况在开拍前改变为理由反悔，一经成交确认，本公司不因此承担任何责任。</w:t>
      </w:r>
    </w:p>
    <w:p w14:paraId="388B84C4">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kern w:val="0"/>
          <w:sz w:val="24"/>
          <w:szCs w:val="24"/>
        </w:rPr>
      </w:pPr>
      <w:r>
        <w:rPr>
          <w:rFonts w:hint="eastAsia" w:ascii="黑体" w:hAnsi="黑体" w:eastAsia="黑体" w:cs="黑体"/>
          <w:kern w:val="0"/>
          <w:sz w:val="24"/>
          <w:szCs w:val="24"/>
        </w:rPr>
        <w:t>十、其他约定事项：</w:t>
      </w:r>
    </w:p>
    <w:p w14:paraId="65FB5531">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lang w:val="en-US" w:eastAsia="zh-CN"/>
        </w:rPr>
        <w:t>1</w:t>
      </w:r>
      <w:r>
        <w:rPr>
          <w:rFonts w:hint="eastAsia" w:ascii="黑体" w:hAnsi="黑体" w:eastAsia="黑体" w:cs="黑体"/>
          <w:color w:val="auto"/>
          <w:kern w:val="0"/>
          <w:sz w:val="24"/>
          <w:szCs w:val="24"/>
          <w:highlight w:val="none"/>
        </w:rPr>
        <w:t>、为了保证东方红拖拉机产品与当地农艺及农机具配套发挥到最佳水平，厂方对</w:t>
      </w:r>
      <w:r>
        <w:rPr>
          <w:rFonts w:hint="eastAsia" w:ascii="黑体" w:hAnsi="黑体" w:eastAsia="黑体" w:cs="黑体"/>
          <w:color w:val="auto"/>
          <w:kern w:val="0"/>
          <w:sz w:val="24"/>
          <w:szCs w:val="24"/>
          <w:highlight w:val="none"/>
          <w:lang w:val="en-US" w:eastAsia="zh-CN"/>
        </w:rPr>
        <w:t>标的</w:t>
      </w:r>
      <w:r>
        <w:rPr>
          <w:rFonts w:hint="eastAsia" w:ascii="黑体" w:hAnsi="黑体" w:eastAsia="黑体" w:cs="黑体"/>
          <w:color w:val="auto"/>
          <w:kern w:val="0"/>
          <w:sz w:val="24"/>
          <w:szCs w:val="24"/>
          <w:highlight w:val="none"/>
        </w:rPr>
        <w:t>产品规定了禁止销售和使用区域</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竞买人不得竞</w:t>
      </w:r>
      <w:r>
        <w:rPr>
          <w:rFonts w:hint="eastAsia" w:ascii="黑体" w:hAnsi="黑体" w:eastAsia="黑体" w:cs="黑体"/>
          <w:color w:val="auto"/>
          <w:kern w:val="0"/>
          <w:sz w:val="24"/>
          <w:szCs w:val="24"/>
          <w:highlight w:val="none"/>
          <w:lang w:val="en-US" w:eastAsia="zh-CN"/>
        </w:rPr>
        <w:t>价</w:t>
      </w:r>
      <w:r>
        <w:rPr>
          <w:rFonts w:hint="eastAsia" w:ascii="黑体" w:hAnsi="黑体" w:eastAsia="黑体" w:cs="黑体"/>
          <w:color w:val="auto"/>
          <w:kern w:val="0"/>
          <w:sz w:val="24"/>
          <w:szCs w:val="24"/>
          <w:highlight w:val="none"/>
        </w:rPr>
        <w:t>相应区域禁销产品，否则属无效竞</w:t>
      </w:r>
      <w:r>
        <w:rPr>
          <w:rFonts w:hint="eastAsia" w:ascii="黑体" w:hAnsi="黑体" w:eastAsia="黑体" w:cs="黑体"/>
          <w:color w:val="auto"/>
          <w:kern w:val="0"/>
          <w:sz w:val="24"/>
          <w:szCs w:val="24"/>
          <w:highlight w:val="none"/>
          <w:lang w:val="en-US" w:eastAsia="zh-CN"/>
        </w:rPr>
        <w:t>价</w:t>
      </w:r>
      <w:r>
        <w:rPr>
          <w:rFonts w:hint="eastAsia" w:ascii="黑体" w:hAnsi="黑体" w:eastAsia="黑体" w:cs="黑体"/>
          <w:color w:val="auto"/>
          <w:kern w:val="0"/>
          <w:sz w:val="24"/>
          <w:szCs w:val="24"/>
          <w:highlight w:val="none"/>
        </w:rPr>
        <w:t>。</w:t>
      </w:r>
    </w:p>
    <w:p w14:paraId="64D57391">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lang w:val="en-US" w:eastAsia="zh-CN"/>
        </w:rPr>
        <w:t>2</w:t>
      </w:r>
      <w:r>
        <w:rPr>
          <w:rFonts w:hint="eastAsia" w:ascii="黑体" w:hAnsi="黑体" w:eastAsia="黑体" w:cs="黑体"/>
          <w:color w:val="auto"/>
          <w:kern w:val="0"/>
          <w:sz w:val="24"/>
          <w:szCs w:val="24"/>
          <w:highlight w:val="none"/>
        </w:rPr>
        <w:t>、主持人采取顺序方式</w:t>
      </w:r>
      <w:r>
        <w:rPr>
          <w:rFonts w:hint="eastAsia" w:ascii="黑体" w:hAnsi="黑体" w:eastAsia="黑体" w:cs="黑体"/>
          <w:color w:val="auto"/>
          <w:kern w:val="0"/>
          <w:sz w:val="24"/>
          <w:szCs w:val="24"/>
          <w:highlight w:val="none"/>
          <w:lang w:val="en-US" w:eastAsia="zh-CN"/>
        </w:rPr>
        <w:t>逐台</w:t>
      </w:r>
      <w:r>
        <w:rPr>
          <w:rFonts w:hint="eastAsia" w:ascii="黑体" w:hAnsi="黑体" w:eastAsia="黑体" w:cs="黑体"/>
          <w:color w:val="auto"/>
          <w:kern w:val="0"/>
          <w:sz w:val="24"/>
          <w:szCs w:val="24"/>
          <w:highlight w:val="none"/>
        </w:rPr>
        <w:t>公布竞价</w:t>
      </w:r>
      <w:r>
        <w:rPr>
          <w:rFonts w:hint="eastAsia" w:ascii="黑体" w:hAnsi="黑体" w:eastAsia="黑体" w:cs="黑体"/>
          <w:color w:val="auto"/>
          <w:kern w:val="0"/>
          <w:sz w:val="24"/>
          <w:szCs w:val="24"/>
          <w:highlight w:val="none"/>
          <w:lang w:val="en-US" w:eastAsia="zh-CN"/>
        </w:rPr>
        <w:t>标的</w:t>
      </w:r>
      <w:r>
        <w:rPr>
          <w:rFonts w:hint="eastAsia" w:ascii="黑体" w:hAnsi="黑体" w:eastAsia="黑体" w:cs="黑体"/>
          <w:color w:val="auto"/>
          <w:kern w:val="0"/>
          <w:sz w:val="24"/>
          <w:szCs w:val="24"/>
          <w:highlight w:val="none"/>
        </w:rPr>
        <w:t>产品车号和起拍价，竞买人按照每次不低于2000元的阶梯竞价，高于前一个人加价报价，低于无效，报价方式以微信文字为准，语音无效。最高报价主持人连续数三遍没人再加价跟报的，主持人宣布该车号竞价结束，并以最后一个人所报价格成交，主持人宣布成交人员名单、机型、车号、价格。</w:t>
      </w:r>
    </w:p>
    <w:p w14:paraId="56B71D9C">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kern w:val="0"/>
          <w:sz w:val="24"/>
          <w:szCs w:val="24"/>
          <w:highlight w:val="none"/>
        </w:rPr>
      </w:pPr>
      <w:r>
        <w:rPr>
          <w:rFonts w:hint="eastAsia" w:ascii="黑体" w:hAnsi="黑体" w:eastAsia="黑体" w:cs="黑体"/>
          <w:kern w:val="0"/>
          <w:sz w:val="24"/>
          <w:szCs w:val="24"/>
          <w:highlight w:val="none"/>
          <w:lang w:val="en-US" w:eastAsia="zh-CN"/>
        </w:rPr>
        <w:t>3</w:t>
      </w:r>
      <w:r>
        <w:rPr>
          <w:rFonts w:hint="eastAsia" w:ascii="黑体" w:hAnsi="黑体" w:eastAsia="黑体" w:cs="黑体"/>
          <w:kern w:val="0"/>
          <w:sz w:val="24"/>
          <w:szCs w:val="24"/>
          <w:highlight w:val="none"/>
        </w:rPr>
        <w:t>、如果超过起拍价3分钟内无人报价的流标。</w:t>
      </w:r>
    </w:p>
    <w:p w14:paraId="66067A49">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lang w:val="en-US" w:eastAsia="zh-CN"/>
        </w:rPr>
        <w:t>4</w:t>
      </w:r>
      <w:r>
        <w:rPr>
          <w:rFonts w:hint="eastAsia" w:ascii="黑体" w:hAnsi="黑体" w:eastAsia="黑体" w:cs="黑体"/>
          <w:color w:val="auto"/>
          <w:kern w:val="0"/>
          <w:sz w:val="24"/>
          <w:szCs w:val="24"/>
          <w:highlight w:val="none"/>
        </w:rPr>
        <w:t>、竞买人在</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拖拉机竞买群”竞价成功后，</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可转为货款。竞买人应于成交之日起10个工作日内签订成交协议，并在40天内付清保证金外的剩余货款后提货，否则，竞买人未按规定时间签订协议或付清保证金外的剩余货款的，均视为竞买人放弃需求并违约，本公司扣除竞买人3000元的</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，并取消竞买人已拍得、但未购买的处置拖拉机购买权。</w:t>
      </w:r>
    </w:p>
    <w:p w14:paraId="5328C6CE">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lang w:eastAsia="zh-CN"/>
        </w:rPr>
      </w:pPr>
      <w:r>
        <w:rPr>
          <w:rFonts w:hint="eastAsia" w:ascii="黑体" w:hAnsi="黑体" w:eastAsia="黑体" w:cs="黑体"/>
          <w:color w:val="auto"/>
          <w:kern w:val="0"/>
          <w:sz w:val="24"/>
          <w:szCs w:val="24"/>
          <w:highlight w:val="none"/>
          <w:lang w:val="en-US" w:eastAsia="zh-CN"/>
        </w:rPr>
        <w:t>5</w:t>
      </w:r>
      <w:r>
        <w:rPr>
          <w:rFonts w:hint="eastAsia" w:ascii="黑体" w:hAnsi="黑体" w:eastAsia="黑体" w:cs="黑体"/>
          <w:color w:val="auto"/>
          <w:kern w:val="0"/>
          <w:sz w:val="24"/>
          <w:szCs w:val="24"/>
          <w:highlight w:val="none"/>
        </w:rPr>
        <w:t>、竞买人在</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拖拉机竞买群”未竞价成功</w:t>
      </w:r>
      <w:r>
        <w:rPr>
          <w:rFonts w:hint="eastAsia" w:ascii="黑体" w:hAnsi="黑体" w:eastAsia="黑体" w:cs="黑体"/>
          <w:color w:val="auto"/>
          <w:kern w:val="0"/>
          <w:sz w:val="24"/>
          <w:szCs w:val="24"/>
          <w:highlight w:val="none"/>
          <w:lang w:val="en-US" w:eastAsia="zh-CN"/>
        </w:rPr>
        <w:t>的</w:t>
      </w:r>
      <w:r>
        <w:rPr>
          <w:rFonts w:hint="eastAsia" w:ascii="黑体" w:hAnsi="黑体" w:eastAsia="黑体" w:cs="黑体"/>
          <w:color w:val="auto"/>
          <w:kern w:val="0"/>
          <w:sz w:val="24"/>
          <w:szCs w:val="24"/>
          <w:highlight w:val="none"/>
          <w:lang w:eastAsia="zh-CN"/>
        </w:rPr>
        <w:t>：</w:t>
      </w:r>
    </w:p>
    <w:p w14:paraId="3F1CCE60">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lang w:eastAsia="zh-CN"/>
        </w:rPr>
      </w:pPr>
      <w:r>
        <w:rPr>
          <w:rFonts w:hint="eastAsia" w:ascii="黑体" w:hAnsi="黑体" w:eastAsia="黑体" w:cs="黑体"/>
          <w:color w:val="auto"/>
          <w:kern w:val="0"/>
          <w:sz w:val="24"/>
          <w:szCs w:val="24"/>
          <w:highlight w:val="none"/>
          <w:lang w:val="en-US" w:eastAsia="zh-CN"/>
        </w:rPr>
        <w:t>5.1 可</w:t>
      </w:r>
      <w:r>
        <w:rPr>
          <w:rFonts w:hint="eastAsia" w:ascii="黑体" w:hAnsi="黑体" w:eastAsia="黑体" w:cs="黑体"/>
          <w:color w:val="auto"/>
          <w:kern w:val="0"/>
          <w:sz w:val="24"/>
          <w:szCs w:val="24"/>
          <w:highlight w:val="none"/>
        </w:rPr>
        <w:t>提交返还</w:t>
      </w:r>
      <w:r>
        <w:rPr>
          <w:rFonts w:hint="eastAsia" w:ascii="黑体" w:hAnsi="黑体" w:eastAsia="黑体" w:cs="黑体"/>
          <w:color w:val="auto"/>
          <w:kern w:val="0"/>
          <w:sz w:val="24"/>
          <w:szCs w:val="24"/>
          <w:highlight w:val="none"/>
          <w:lang w:eastAsia="zh-CN"/>
        </w:rPr>
        <w:t>竞拍保证金</w:t>
      </w:r>
      <w:r>
        <w:rPr>
          <w:rFonts w:hint="eastAsia" w:ascii="黑体" w:hAnsi="黑体" w:eastAsia="黑体" w:cs="黑体"/>
          <w:color w:val="auto"/>
          <w:kern w:val="0"/>
          <w:sz w:val="24"/>
          <w:szCs w:val="24"/>
          <w:highlight w:val="none"/>
        </w:rPr>
        <w:t>申请，本公司将在15个工作日内，按照原付款公司（个人）及账号返还</w:t>
      </w:r>
      <w:r>
        <w:rPr>
          <w:rFonts w:hint="eastAsia" w:ascii="黑体" w:hAnsi="黑体" w:eastAsia="黑体" w:cs="黑体"/>
          <w:color w:val="auto"/>
          <w:kern w:val="0"/>
          <w:sz w:val="24"/>
          <w:szCs w:val="24"/>
          <w:highlight w:val="none"/>
          <w:lang w:eastAsia="zh-CN"/>
        </w:rPr>
        <w:t>竞拍保证金；</w:t>
      </w:r>
    </w:p>
    <w:p w14:paraId="3BAAAABA">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green"/>
          <w:lang w:val="en-US" w:eastAsia="zh-CN"/>
        </w:rPr>
      </w:pPr>
      <w:r>
        <w:rPr>
          <w:rFonts w:hint="eastAsia" w:ascii="黑体" w:hAnsi="黑体" w:eastAsia="黑体" w:cs="黑体"/>
          <w:color w:val="auto"/>
          <w:kern w:val="0"/>
          <w:sz w:val="24"/>
          <w:szCs w:val="24"/>
          <w:highlight w:val="none"/>
          <w:lang w:val="en-US" w:eastAsia="zh-CN"/>
        </w:rPr>
        <w:t>5.2 若竞买人继续参与后期竞拍活动，报名资料、竞拍保证金可自动延续至后期使用，如此类推至2025年12月31日。</w:t>
      </w:r>
    </w:p>
    <w:p w14:paraId="2AECC509">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lang w:val="en-US" w:eastAsia="zh-CN"/>
        </w:rPr>
        <w:t>6</w:t>
      </w:r>
      <w:r>
        <w:rPr>
          <w:rFonts w:hint="eastAsia" w:ascii="黑体" w:hAnsi="黑体" w:eastAsia="黑体" w:cs="黑体"/>
          <w:color w:val="auto"/>
          <w:kern w:val="0"/>
          <w:sz w:val="24"/>
          <w:szCs w:val="24"/>
          <w:highlight w:val="none"/>
        </w:rPr>
        <w:t>、本公司对个人不直接开票，属于个人性质竞</w:t>
      </w:r>
      <w:r>
        <w:rPr>
          <w:rFonts w:hint="eastAsia" w:ascii="黑体" w:hAnsi="黑体" w:eastAsia="黑体" w:cs="黑体"/>
          <w:color w:val="auto"/>
          <w:kern w:val="0"/>
          <w:sz w:val="24"/>
          <w:szCs w:val="24"/>
          <w:highlight w:val="none"/>
          <w:lang w:val="en-US" w:eastAsia="zh-CN"/>
        </w:rPr>
        <w:t>价</w:t>
      </w:r>
      <w:r>
        <w:rPr>
          <w:rFonts w:hint="eastAsia" w:ascii="黑体" w:hAnsi="黑体" w:eastAsia="黑体" w:cs="黑体"/>
          <w:color w:val="auto"/>
          <w:kern w:val="0"/>
          <w:sz w:val="24"/>
          <w:szCs w:val="24"/>
          <w:highlight w:val="none"/>
        </w:rPr>
        <w:t>成功的，竞买人需要自行委托当地经销商进行开票，并签订委托协议，竞买人与经销商之间因此产生的相关费用，本公司一概不承担。本公司与其委托经销商签订协议并对委托经销商开票。</w:t>
      </w:r>
    </w:p>
    <w:p w14:paraId="4979E0F3">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lang w:val="en-US" w:eastAsia="zh-CN"/>
        </w:rPr>
        <w:t>7</w:t>
      </w:r>
      <w:r>
        <w:rPr>
          <w:rFonts w:hint="eastAsia" w:ascii="黑体" w:hAnsi="黑体" w:eastAsia="黑体" w:cs="黑体"/>
          <w:color w:val="auto"/>
          <w:kern w:val="0"/>
          <w:sz w:val="24"/>
          <w:szCs w:val="24"/>
          <w:highlight w:val="none"/>
        </w:rPr>
        <w:t>、</w:t>
      </w:r>
      <w:r>
        <w:rPr>
          <w:rFonts w:hint="eastAsia" w:ascii="黑体" w:hAnsi="黑体" w:eastAsia="黑体" w:cs="黑体"/>
          <w:color w:val="auto"/>
          <w:kern w:val="0"/>
          <w:sz w:val="24"/>
          <w:szCs w:val="24"/>
          <w:highlight w:val="none"/>
          <w:lang w:val="en-US" w:eastAsia="zh-CN"/>
        </w:rPr>
        <w:t>标的</w:t>
      </w:r>
      <w:r>
        <w:rPr>
          <w:rFonts w:hint="eastAsia" w:ascii="黑体" w:hAnsi="黑体" w:eastAsia="黑体" w:cs="黑体"/>
          <w:color w:val="auto"/>
          <w:kern w:val="0"/>
          <w:sz w:val="24"/>
          <w:szCs w:val="24"/>
          <w:highlight w:val="none"/>
        </w:rPr>
        <w:t>产品价格均不含运费，运费由竞买成功者自行承担，且不享受厂方其他任何让利。</w:t>
      </w:r>
    </w:p>
    <w:p w14:paraId="21154567">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kern w:val="0"/>
          <w:sz w:val="24"/>
          <w:szCs w:val="24"/>
          <w:highlight w:val="none"/>
        </w:rPr>
      </w:pPr>
      <w:r>
        <w:rPr>
          <w:rFonts w:hint="eastAsia" w:ascii="黑体" w:hAnsi="黑体" w:eastAsia="黑体" w:cs="黑体"/>
          <w:kern w:val="0"/>
          <w:sz w:val="24"/>
          <w:szCs w:val="24"/>
          <w:highlight w:val="none"/>
          <w:lang w:val="en-US" w:eastAsia="zh-CN"/>
        </w:rPr>
        <w:t>8</w:t>
      </w:r>
      <w:r>
        <w:rPr>
          <w:rFonts w:hint="eastAsia" w:ascii="黑体" w:hAnsi="黑体" w:eastAsia="黑体" w:cs="黑体"/>
          <w:kern w:val="0"/>
          <w:sz w:val="24"/>
          <w:szCs w:val="24"/>
          <w:highlight w:val="none"/>
        </w:rPr>
        <w:t>、处置车三包政策根据车况一单一议，具体以双方协议为准。</w:t>
      </w:r>
    </w:p>
    <w:p w14:paraId="545743E1">
      <w:pPr>
        <w:widowControl/>
        <w:spacing w:line="600" w:lineRule="atLeast"/>
        <w:rPr>
          <w:rFonts w:ascii="宋体" w:hAnsi="宋体" w:eastAsia="宋体" w:cs="宋体"/>
          <w:kern w:val="0"/>
          <w:sz w:val="24"/>
          <w:szCs w:val="24"/>
        </w:rPr>
      </w:pPr>
    </w:p>
    <w:p w14:paraId="0B5229AC">
      <w:pPr>
        <w:widowControl/>
        <w:spacing w:line="600" w:lineRule="atLeast"/>
        <w:rPr>
          <w:rFonts w:ascii="宋体" w:hAnsi="宋体" w:eastAsia="宋体" w:cs="宋体"/>
          <w:kern w:val="0"/>
          <w:sz w:val="24"/>
          <w:szCs w:val="24"/>
        </w:rPr>
      </w:pPr>
    </w:p>
    <w:p w14:paraId="1B1D4AAE">
      <w:pPr>
        <w:widowControl/>
        <w:spacing w:line="600" w:lineRule="atLeast"/>
        <w:rPr>
          <w:rFonts w:ascii="宋体" w:hAnsi="宋体" w:eastAsia="宋体" w:cs="宋体"/>
          <w:kern w:val="0"/>
          <w:sz w:val="24"/>
          <w:szCs w:val="24"/>
        </w:rPr>
      </w:pPr>
    </w:p>
    <w:p w14:paraId="769FA9EB">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b/>
          <w:kern w:val="0"/>
          <w:sz w:val="24"/>
          <w:szCs w:val="24"/>
        </w:rPr>
      </w:pPr>
      <w:r>
        <w:rPr>
          <w:rFonts w:hint="eastAsia" w:ascii="黑体" w:hAnsi="黑体" w:eastAsia="黑体" w:cs="黑体"/>
          <w:b/>
          <w:kern w:val="0"/>
          <w:sz w:val="24"/>
          <w:szCs w:val="24"/>
        </w:rPr>
        <w:t>附件</w:t>
      </w:r>
      <w:r>
        <w:rPr>
          <w:rFonts w:hint="eastAsia" w:ascii="黑体" w:hAnsi="黑体" w:eastAsia="黑体" w:cs="黑体"/>
          <w:b/>
          <w:kern w:val="0"/>
          <w:sz w:val="24"/>
          <w:szCs w:val="24"/>
          <w:lang w:val="en-US" w:eastAsia="zh-CN"/>
        </w:rPr>
        <w:t>二</w:t>
      </w:r>
      <w:r>
        <w:rPr>
          <w:rFonts w:hint="eastAsia" w:ascii="黑体" w:hAnsi="黑体" w:eastAsia="黑体" w:cs="黑体"/>
          <w:b/>
          <w:kern w:val="0"/>
          <w:sz w:val="24"/>
          <w:szCs w:val="24"/>
        </w:rPr>
        <w:t>：</w:t>
      </w:r>
    </w:p>
    <w:p w14:paraId="1EC70042">
      <w:pPr>
        <w:keepNext w:val="0"/>
        <w:keepLines w:val="0"/>
        <w:pageBreakBefore w:val="0"/>
        <w:widowControl/>
        <w:kinsoku/>
        <w:wordWrap/>
        <w:overflowPunct/>
        <w:topLinePunct w:val="0"/>
        <w:autoSpaceDE/>
        <w:autoSpaceDN/>
        <w:bidi w:val="0"/>
        <w:adjustRightInd/>
        <w:snapToGrid/>
        <w:spacing w:line="500" w:lineRule="exact"/>
        <w:ind w:left="720" w:firstLine="480"/>
        <w:jc w:val="left"/>
        <w:textAlignment w:val="auto"/>
        <w:rPr>
          <w:rFonts w:ascii="宋体" w:hAnsi="宋体" w:eastAsia="宋体" w:cs="宋体"/>
          <w:kern w:val="0"/>
          <w:sz w:val="24"/>
          <w:szCs w:val="24"/>
        </w:rPr>
      </w:pPr>
    </w:p>
    <w:p w14:paraId="07766F0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kern w:val="0"/>
          <w:sz w:val="32"/>
          <w:highlight w:val="none"/>
        </w:rPr>
      </w:pPr>
      <w:r>
        <w:rPr>
          <w:rFonts w:hint="eastAsia" w:ascii="黑体" w:hAnsi="黑体" w:eastAsia="黑体" w:cs="黑体"/>
          <w:b/>
          <w:bCs/>
          <w:color w:val="auto"/>
          <w:kern w:val="0"/>
          <w:sz w:val="32"/>
          <w:highlight w:val="none"/>
        </w:rPr>
        <w:t>竞买风险免责声明</w:t>
      </w:r>
    </w:p>
    <w:p w14:paraId="23DADDD7">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kern w:val="0"/>
          <w:sz w:val="32"/>
          <w:highlight w:val="none"/>
        </w:rPr>
      </w:pPr>
    </w:p>
    <w:p w14:paraId="1397B9EF">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1、因资料提供不完善造成申请人不能被审核通过，从而不能进入</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拖拉机竞买群”的，本公司不承担任何责任。</w:t>
      </w:r>
    </w:p>
    <w:p w14:paraId="1DA674F0">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2、由于网络可能出现不稳定情况，不排除网络竞价发生故障（包括但不限于网络故障、电路故障、系统故障等）以及被网络黑客恶意攻击，或因竞买人自身终端设备和网络异常等原因导致无法正常竞价的，本公司不承担任何责任。</w:t>
      </w:r>
    </w:p>
    <w:p w14:paraId="19893DFD">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3、拍卖程序因不可抗力等意外事件发生使网络竞价程序暂停或终止的，本公司不承担违约责任，并重新约定竞拍事宜。</w:t>
      </w:r>
    </w:p>
    <w:p w14:paraId="3EDEF498">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4、竞买人在竞价</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拖拉机竞买群”中只能按规则报价，不得发送任何与竞拍无关的链接和其他内容，也不得以任何理由扰乱或中断</w:t>
      </w:r>
      <w:r>
        <w:rPr>
          <w:rFonts w:hint="eastAsia" w:ascii="黑体" w:hAnsi="黑体" w:eastAsia="黑体" w:cs="黑体"/>
          <w:color w:val="auto"/>
          <w:kern w:val="0"/>
          <w:sz w:val="24"/>
          <w:szCs w:val="24"/>
          <w:highlight w:val="none"/>
          <w:lang w:eastAsia="zh-CN"/>
        </w:rPr>
        <w:t>竞拍</w:t>
      </w:r>
      <w:r>
        <w:rPr>
          <w:rFonts w:hint="eastAsia" w:ascii="黑体" w:hAnsi="黑体" w:eastAsia="黑体" w:cs="黑体"/>
          <w:color w:val="auto"/>
          <w:kern w:val="0"/>
          <w:sz w:val="24"/>
          <w:szCs w:val="24"/>
          <w:highlight w:val="none"/>
        </w:rPr>
        <w:t>，否则，主持人有权利将竞买人清出微信群，且本公司不承担任何责任。</w:t>
      </w:r>
    </w:p>
    <w:p w14:paraId="6D925768">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黑体" w:hAnsi="黑体" w:eastAsia="黑体" w:cs="黑体"/>
          <w:color w:val="auto"/>
          <w:kern w:val="0"/>
          <w:sz w:val="24"/>
          <w:szCs w:val="24"/>
          <w:highlight w:val="none"/>
        </w:rPr>
      </w:pPr>
      <w:r>
        <w:rPr>
          <w:rFonts w:hint="eastAsia" w:ascii="黑体" w:hAnsi="黑体" w:eastAsia="黑体" w:cs="黑体"/>
          <w:color w:val="auto"/>
          <w:kern w:val="0"/>
          <w:sz w:val="24"/>
          <w:szCs w:val="24"/>
          <w:highlight w:val="none"/>
        </w:rPr>
        <w:t>5、竞拍过程属于企业商业机密，竞买人不得将</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szCs w:val="24"/>
          <w:highlight w:val="none"/>
        </w:rPr>
        <w:t>拖拉机竞买群”中的信息进行转发、传播、公布、发表或通过其他任何方式使第三方知悉企业的商业机密，否则，因竞买人泄露机密给本公司造成的损失由竞买人承担。</w:t>
      </w:r>
    </w:p>
    <w:p w14:paraId="5D998E7F">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hint="eastAsia" w:ascii="黑体" w:hAnsi="黑体" w:eastAsia="黑体" w:cs="黑体"/>
          <w:color w:val="auto"/>
          <w:kern w:val="0"/>
          <w:sz w:val="24"/>
          <w:szCs w:val="24"/>
          <w:highlight w:val="none"/>
        </w:rPr>
      </w:pPr>
    </w:p>
    <w:p w14:paraId="14D9C7E2">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eastAsia="宋体" w:cs="宋体"/>
          <w:b/>
          <w:bCs/>
          <w:color w:val="auto"/>
          <w:kern w:val="0"/>
          <w:sz w:val="24"/>
          <w:szCs w:val="24"/>
          <w:highlight w:val="none"/>
        </w:rPr>
      </w:pPr>
      <w:r>
        <w:rPr>
          <w:rFonts w:hint="eastAsia" w:ascii="黑体" w:hAnsi="黑体" w:eastAsia="黑体" w:cs="黑体"/>
          <w:b/>
          <w:bCs/>
          <w:color w:val="auto"/>
          <w:kern w:val="0"/>
          <w:sz w:val="24"/>
          <w:szCs w:val="24"/>
          <w:highlight w:val="none"/>
        </w:rPr>
        <w:t>竞买人确认：本人（公司）对上述条款已认真阅读、充分理解，并承诺完全遵守。</w:t>
      </w:r>
    </w:p>
    <w:sectPr>
      <w:pgSz w:w="16838" w:h="11906" w:orient="landscape"/>
      <w:pgMar w:top="1740" w:right="1440" w:bottom="1740" w:left="1440"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925"/>
    <w:rsid w:val="0000040A"/>
    <w:rsid w:val="00000FF3"/>
    <w:rsid w:val="00001E61"/>
    <w:rsid w:val="00003271"/>
    <w:rsid w:val="00003419"/>
    <w:rsid w:val="000039DE"/>
    <w:rsid w:val="00005410"/>
    <w:rsid w:val="00010113"/>
    <w:rsid w:val="000107D8"/>
    <w:rsid w:val="0001228D"/>
    <w:rsid w:val="000122A9"/>
    <w:rsid w:val="0001286D"/>
    <w:rsid w:val="000129DA"/>
    <w:rsid w:val="00012A6A"/>
    <w:rsid w:val="00012F63"/>
    <w:rsid w:val="0001310F"/>
    <w:rsid w:val="0001360F"/>
    <w:rsid w:val="000144CE"/>
    <w:rsid w:val="00014BFA"/>
    <w:rsid w:val="000150DF"/>
    <w:rsid w:val="00015262"/>
    <w:rsid w:val="000160EE"/>
    <w:rsid w:val="00017511"/>
    <w:rsid w:val="00017A49"/>
    <w:rsid w:val="00020A11"/>
    <w:rsid w:val="0002147C"/>
    <w:rsid w:val="00021E7D"/>
    <w:rsid w:val="000226E1"/>
    <w:rsid w:val="00022B22"/>
    <w:rsid w:val="00022DFD"/>
    <w:rsid w:val="00022EA1"/>
    <w:rsid w:val="000239D5"/>
    <w:rsid w:val="00025162"/>
    <w:rsid w:val="00025D3C"/>
    <w:rsid w:val="00027A97"/>
    <w:rsid w:val="00030877"/>
    <w:rsid w:val="00030C90"/>
    <w:rsid w:val="000322EA"/>
    <w:rsid w:val="0003240C"/>
    <w:rsid w:val="00033701"/>
    <w:rsid w:val="00033F4E"/>
    <w:rsid w:val="00035B6E"/>
    <w:rsid w:val="00035FAE"/>
    <w:rsid w:val="00037767"/>
    <w:rsid w:val="00037D33"/>
    <w:rsid w:val="000400FA"/>
    <w:rsid w:val="00040517"/>
    <w:rsid w:val="00041A69"/>
    <w:rsid w:val="00042D7F"/>
    <w:rsid w:val="000439E2"/>
    <w:rsid w:val="000441E1"/>
    <w:rsid w:val="00044E83"/>
    <w:rsid w:val="000453DC"/>
    <w:rsid w:val="000456A9"/>
    <w:rsid w:val="00045F67"/>
    <w:rsid w:val="000479CE"/>
    <w:rsid w:val="00047E1D"/>
    <w:rsid w:val="0005012C"/>
    <w:rsid w:val="0005201B"/>
    <w:rsid w:val="000525B5"/>
    <w:rsid w:val="000526F7"/>
    <w:rsid w:val="00052960"/>
    <w:rsid w:val="00052CD9"/>
    <w:rsid w:val="00052E52"/>
    <w:rsid w:val="000530BD"/>
    <w:rsid w:val="00053CB5"/>
    <w:rsid w:val="00053D40"/>
    <w:rsid w:val="00054D4C"/>
    <w:rsid w:val="00060DF4"/>
    <w:rsid w:val="00064150"/>
    <w:rsid w:val="000647E1"/>
    <w:rsid w:val="00066AE3"/>
    <w:rsid w:val="0006783B"/>
    <w:rsid w:val="00067AA2"/>
    <w:rsid w:val="00070127"/>
    <w:rsid w:val="00071ED0"/>
    <w:rsid w:val="000745BE"/>
    <w:rsid w:val="00074F68"/>
    <w:rsid w:val="00075A56"/>
    <w:rsid w:val="00075D97"/>
    <w:rsid w:val="00076ABE"/>
    <w:rsid w:val="000803E2"/>
    <w:rsid w:val="00081703"/>
    <w:rsid w:val="00081826"/>
    <w:rsid w:val="000837FC"/>
    <w:rsid w:val="00083FC9"/>
    <w:rsid w:val="000846B3"/>
    <w:rsid w:val="00085D20"/>
    <w:rsid w:val="00086507"/>
    <w:rsid w:val="00087FE9"/>
    <w:rsid w:val="00090803"/>
    <w:rsid w:val="000918DB"/>
    <w:rsid w:val="00091BB3"/>
    <w:rsid w:val="00092816"/>
    <w:rsid w:val="00092BA8"/>
    <w:rsid w:val="00094670"/>
    <w:rsid w:val="0009516D"/>
    <w:rsid w:val="00095482"/>
    <w:rsid w:val="00095885"/>
    <w:rsid w:val="0009592C"/>
    <w:rsid w:val="000A0A6C"/>
    <w:rsid w:val="000A0F4D"/>
    <w:rsid w:val="000A26C2"/>
    <w:rsid w:val="000A3B47"/>
    <w:rsid w:val="000A497E"/>
    <w:rsid w:val="000A5362"/>
    <w:rsid w:val="000A5D41"/>
    <w:rsid w:val="000A67DA"/>
    <w:rsid w:val="000A71E4"/>
    <w:rsid w:val="000A776E"/>
    <w:rsid w:val="000B0349"/>
    <w:rsid w:val="000B0C22"/>
    <w:rsid w:val="000B1516"/>
    <w:rsid w:val="000B159D"/>
    <w:rsid w:val="000B20FE"/>
    <w:rsid w:val="000B23F2"/>
    <w:rsid w:val="000B290E"/>
    <w:rsid w:val="000B2996"/>
    <w:rsid w:val="000B40FD"/>
    <w:rsid w:val="000B4877"/>
    <w:rsid w:val="000B4AF5"/>
    <w:rsid w:val="000B506D"/>
    <w:rsid w:val="000B5718"/>
    <w:rsid w:val="000B6B2C"/>
    <w:rsid w:val="000B705D"/>
    <w:rsid w:val="000B7692"/>
    <w:rsid w:val="000B7E4E"/>
    <w:rsid w:val="000C0C6C"/>
    <w:rsid w:val="000C0DCA"/>
    <w:rsid w:val="000C0F7D"/>
    <w:rsid w:val="000C1D24"/>
    <w:rsid w:val="000C2BA0"/>
    <w:rsid w:val="000C3739"/>
    <w:rsid w:val="000C3E92"/>
    <w:rsid w:val="000C4BA6"/>
    <w:rsid w:val="000C4C50"/>
    <w:rsid w:val="000C4F6B"/>
    <w:rsid w:val="000C55DD"/>
    <w:rsid w:val="000C63D4"/>
    <w:rsid w:val="000C6C5E"/>
    <w:rsid w:val="000C6FFB"/>
    <w:rsid w:val="000C765A"/>
    <w:rsid w:val="000C7C61"/>
    <w:rsid w:val="000D027C"/>
    <w:rsid w:val="000D2371"/>
    <w:rsid w:val="000D2BF2"/>
    <w:rsid w:val="000D2CCB"/>
    <w:rsid w:val="000D2E22"/>
    <w:rsid w:val="000D65C5"/>
    <w:rsid w:val="000D70FF"/>
    <w:rsid w:val="000E0621"/>
    <w:rsid w:val="000E0889"/>
    <w:rsid w:val="000E0B5E"/>
    <w:rsid w:val="000E0BAD"/>
    <w:rsid w:val="000E0F36"/>
    <w:rsid w:val="000E177A"/>
    <w:rsid w:val="000E24D0"/>
    <w:rsid w:val="000E28AF"/>
    <w:rsid w:val="000E2EBE"/>
    <w:rsid w:val="000E2FA4"/>
    <w:rsid w:val="000E31C0"/>
    <w:rsid w:val="000E468F"/>
    <w:rsid w:val="000E575B"/>
    <w:rsid w:val="000E59C5"/>
    <w:rsid w:val="000E622D"/>
    <w:rsid w:val="000E65BD"/>
    <w:rsid w:val="000E6E0A"/>
    <w:rsid w:val="000E7BD1"/>
    <w:rsid w:val="000F1193"/>
    <w:rsid w:val="000F1719"/>
    <w:rsid w:val="000F2C0B"/>
    <w:rsid w:val="000F3942"/>
    <w:rsid w:val="000F42DE"/>
    <w:rsid w:val="000F4B1B"/>
    <w:rsid w:val="000F50E8"/>
    <w:rsid w:val="000F5C18"/>
    <w:rsid w:val="000F607D"/>
    <w:rsid w:val="000F60A9"/>
    <w:rsid w:val="000F6EE0"/>
    <w:rsid w:val="000F6FF2"/>
    <w:rsid w:val="001000D8"/>
    <w:rsid w:val="001006CE"/>
    <w:rsid w:val="00100887"/>
    <w:rsid w:val="00100B25"/>
    <w:rsid w:val="001019EC"/>
    <w:rsid w:val="0010212C"/>
    <w:rsid w:val="00103ADC"/>
    <w:rsid w:val="00104884"/>
    <w:rsid w:val="001058A1"/>
    <w:rsid w:val="001059F1"/>
    <w:rsid w:val="001064BB"/>
    <w:rsid w:val="0010657B"/>
    <w:rsid w:val="00106B60"/>
    <w:rsid w:val="00106CAC"/>
    <w:rsid w:val="00110851"/>
    <w:rsid w:val="00110958"/>
    <w:rsid w:val="00110CEB"/>
    <w:rsid w:val="0011112C"/>
    <w:rsid w:val="00111CFB"/>
    <w:rsid w:val="0011326A"/>
    <w:rsid w:val="001133FE"/>
    <w:rsid w:val="001137F7"/>
    <w:rsid w:val="00113B98"/>
    <w:rsid w:val="00113C8D"/>
    <w:rsid w:val="00115238"/>
    <w:rsid w:val="0011567A"/>
    <w:rsid w:val="00115F73"/>
    <w:rsid w:val="00116F08"/>
    <w:rsid w:val="00116F39"/>
    <w:rsid w:val="00120AC6"/>
    <w:rsid w:val="001215B3"/>
    <w:rsid w:val="00123480"/>
    <w:rsid w:val="00124200"/>
    <w:rsid w:val="00124701"/>
    <w:rsid w:val="00125145"/>
    <w:rsid w:val="00125FA2"/>
    <w:rsid w:val="00126A5E"/>
    <w:rsid w:val="00127BE2"/>
    <w:rsid w:val="001300E5"/>
    <w:rsid w:val="001309B7"/>
    <w:rsid w:val="00132A53"/>
    <w:rsid w:val="00133220"/>
    <w:rsid w:val="00133FF0"/>
    <w:rsid w:val="00134500"/>
    <w:rsid w:val="001348E8"/>
    <w:rsid w:val="00134C47"/>
    <w:rsid w:val="0013579B"/>
    <w:rsid w:val="00135C60"/>
    <w:rsid w:val="0013717C"/>
    <w:rsid w:val="001405C6"/>
    <w:rsid w:val="00142511"/>
    <w:rsid w:val="00142EAB"/>
    <w:rsid w:val="0014349B"/>
    <w:rsid w:val="00143893"/>
    <w:rsid w:val="00143B94"/>
    <w:rsid w:val="00144A13"/>
    <w:rsid w:val="00144A5D"/>
    <w:rsid w:val="00145F75"/>
    <w:rsid w:val="00146929"/>
    <w:rsid w:val="00146C36"/>
    <w:rsid w:val="001476B6"/>
    <w:rsid w:val="00150C0E"/>
    <w:rsid w:val="0015232E"/>
    <w:rsid w:val="00153CBE"/>
    <w:rsid w:val="001566AA"/>
    <w:rsid w:val="0015738C"/>
    <w:rsid w:val="00157AD5"/>
    <w:rsid w:val="00161270"/>
    <w:rsid w:val="00161480"/>
    <w:rsid w:val="00162974"/>
    <w:rsid w:val="00163027"/>
    <w:rsid w:val="00163DF5"/>
    <w:rsid w:val="001649CA"/>
    <w:rsid w:val="00165E4C"/>
    <w:rsid w:val="00167632"/>
    <w:rsid w:val="001678DD"/>
    <w:rsid w:val="00167919"/>
    <w:rsid w:val="001679B0"/>
    <w:rsid w:val="001679DF"/>
    <w:rsid w:val="00167E79"/>
    <w:rsid w:val="00171CD9"/>
    <w:rsid w:val="00174444"/>
    <w:rsid w:val="00174E3B"/>
    <w:rsid w:val="001757A3"/>
    <w:rsid w:val="00175AB7"/>
    <w:rsid w:val="00175EEC"/>
    <w:rsid w:val="001768D2"/>
    <w:rsid w:val="00177D94"/>
    <w:rsid w:val="0018135A"/>
    <w:rsid w:val="0018223C"/>
    <w:rsid w:val="00183624"/>
    <w:rsid w:val="001842E2"/>
    <w:rsid w:val="001869A4"/>
    <w:rsid w:val="00186DA8"/>
    <w:rsid w:val="001903CF"/>
    <w:rsid w:val="001911B2"/>
    <w:rsid w:val="00191CA8"/>
    <w:rsid w:val="00192BF4"/>
    <w:rsid w:val="00193B3B"/>
    <w:rsid w:val="00193E79"/>
    <w:rsid w:val="00195562"/>
    <w:rsid w:val="00196647"/>
    <w:rsid w:val="00196FD1"/>
    <w:rsid w:val="001A0616"/>
    <w:rsid w:val="001A0ABA"/>
    <w:rsid w:val="001A0FE0"/>
    <w:rsid w:val="001A13FD"/>
    <w:rsid w:val="001A195E"/>
    <w:rsid w:val="001A2CF4"/>
    <w:rsid w:val="001A4C8A"/>
    <w:rsid w:val="001A509D"/>
    <w:rsid w:val="001A5A15"/>
    <w:rsid w:val="001A7924"/>
    <w:rsid w:val="001A7AA6"/>
    <w:rsid w:val="001B0865"/>
    <w:rsid w:val="001B0CE2"/>
    <w:rsid w:val="001B207D"/>
    <w:rsid w:val="001B2A1B"/>
    <w:rsid w:val="001B2D26"/>
    <w:rsid w:val="001B461B"/>
    <w:rsid w:val="001B4E62"/>
    <w:rsid w:val="001B5299"/>
    <w:rsid w:val="001B56E4"/>
    <w:rsid w:val="001B6A0F"/>
    <w:rsid w:val="001B6AE4"/>
    <w:rsid w:val="001B7086"/>
    <w:rsid w:val="001B7095"/>
    <w:rsid w:val="001C0359"/>
    <w:rsid w:val="001C101C"/>
    <w:rsid w:val="001C114A"/>
    <w:rsid w:val="001C2999"/>
    <w:rsid w:val="001C2D2A"/>
    <w:rsid w:val="001C3873"/>
    <w:rsid w:val="001C3A42"/>
    <w:rsid w:val="001C589F"/>
    <w:rsid w:val="001C58B2"/>
    <w:rsid w:val="001C5DBB"/>
    <w:rsid w:val="001C68B2"/>
    <w:rsid w:val="001C6E8C"/>
    <w:rsid w:val="001C7EC4"/>
    <w:rsid w:val="001D30E6"/>
    <w:rsid w:val="001D42D9"/>
    <w:rsid w:val="001D4ACF"/>
    <w:rsid w:val="001D52A1"/>
    <w:rsid w:val="001D5BD9"/>
    <w:rsid w:val="001D69EE"/>
    <w:rsid w:val="001E1B0A"/>
    <w:rsid w:val="001E1FD4"/>
    <w:rsid w:val="001E31FB"/>
    <w:rsid w:val="001E3943"/>
    <w:rsid w:val="001E3CFA"/>
    <w:rsid w:val="001E40DF"/>
    <w:rsid w:val="001E5C94"/>
    <w:rsid w:val="001E5D54"/>
    <w:rsid w:val="001E5E1D"/>
    <w:rsid w:val="001E6E33"/>
    <w:rsid w:val="001F0BAE"/>
    <w:rsid w:val="001F0FA7"/>
    <w:rsid w:val="001F2563"/>
    <w:rsid w:val="001F36FF"/>
    <w:rsid w:val="001F3D0C"/>
    <w:rsid w:val="001F4A15"/>
    <w:rsid w:val="001F4B96"/>
    <w:rsid w:val="001F4F56"/>
    <w:rsid w:val="001F4F6C"/>
    <w:rsid w:val="001F5FFB"/>
    <w:rsid w:val="001F6428"/>
    <w:rsid w:val="001F7478"/>
    <w:rsid w:val="0020048A"/>
    <w:rsid w:val="0020078A"/>
    <w:rsid w:val="00201862"/>
    <w:rsid w:val="0020188C"/>
    <w:rsid w:val="0020312A"/>
    <w:rsid w:val="00204C39"/>
    <w:rsid w:val="002052F3"/>
    <w:rsid w:val="0020570E"/>
    <w:rsid w:val="0020713D"/>
    <w:rsid w:val="00210893"/>
    <w:rsid w:val="0021150C"/>
    <w:rsid w:val="0021297F"/>
    <w:rsid w:val="0021374B"/>
    <w:rsid w:val="0021417C"/>
    <w:rsid w:val="00214590"/>
    <w:rsid w:val="00214CCC"/>
    <w:rsid w:val="00215D4E"/>
    <w:rsid w:val="0021638D"/>
    <w:rsid w:val="00216717"/>
    <w:rsid w:val="00221C7E"/>
    <w:rsid w:val="00222623"/>
    <w:rsid w:val="00223246"/>
    <w:rsid w:val="00223882"/>
    <w:rsid w:val="00225735"/>
    <w:rsid w:val="002261A6"/>
    <w:rsid w:val="00226B3A"/>
    <w:rsid w:val="0023031D"/>
    <w:rsid w:val="00230BF6"/>
    <w:rsid w:val="002314C1"/>
    <w:rsid w:val="002315E8"/>
    <w:rsid w:val="00231F48"/>
    <w:rsid w:val="00231F61"/>
    <w:rsid w:val="002324D4"/>
    <w:rsid w:val="00232CB8"/>
    <w:rsid w:val="002332BB"/>
    <w:rsid w:val="00233382"/>
    <w:rsid w:val="0023382D"/>
    <w:rsid w:val="00233C6D"/>
    <w:rsid w:val="00233F47"/>
    <w:rsid w:val="00235D91"/>
    <w:rsid w:val="002361E4"/>
    <w:rsid w:val="00236785"/>
    <w:rsid w:val="00236929"/>
    <w:rsid w:val="00236B42"/>
    <w:rsid w:val="00240CC7"/>
    <w:rsid w:val="00241CF1"/>
    <w:rsid w:val="00244A26"/>
    <w:rsid w:val="00245555"/>
    <w:rsid w:val="00245B93"/>
    <w:rsid w:val="00246CBA"/>
    <w:rsid w:val="00247CDA"/>
    <w:rsid w:val="00250ABA"/>
    <w:rsid w:val="00251705"/>
    <w:rsid w:val="002535D5"/>
    <w:rsid w:val="002544DB"/>
    <w:rsid w:val="00254CD2"/>
    <w:rsid w:val="0025605E"/>
    <w:rsid w:val="00256705"/>
    <w:rsid w:val="00257134"/>
    <w:rsid w:val="00257785"/>
    <w:rsid w:val="002578D6"/>
    <w:rsid w:val="002603CD"/>
    <w:rsid w:val="00260877"/>
    <w:rsid w:val="002609EE"/>
    <w:rsid w:val="00260CA9"/>
    <w:rsid w:val="00261C9B"/>
    <w:rsid w:val="002629F5"/>
    <w:rsid w:val="00262C2C"/>
    <w:rsid w:val="00263F33"/>
    <w:rsid w:val="002643B1"/>
    <w:rsid w:val="00264C5A"/>
    <w:rsid w:val="00265575"/>
    <w:rsid w:val="002658FD"/>
    <w:rsid w:val="002669F4"/>
    <w:rsid w:val="00266D1B"/>
    <w:rsid w:val="00266EC2"/>
    <w:rsid w:val="002676BC"/>
    <w:rsid w:val="00267BF9"/>
    <w:rsid w:val="00270538"/>
    <w:rsid w:val="00270B89"/>
    <w:rsid w:val="00270EB5"/>
    <w:rsid w:val="0027206C"/>
    <w:rsid w:val="002730CD"/>
    <w:rsid w:val="002734AC"/>
    <w:rsid w:val="00275676"/>
    <w:rsid w:val="00275A05"/>
    <w:rsid w:val="002764C3"/>
    <w:rsid w:val="00276585"/>
    <w:rsid w:val="00276DFF"/>
    <w:rsid w:val="00280293"/>
    <w:rsid w:val="00280E5C"/>
    <w:rsid w:val="002820F9"/>
    <w:rsid w:val="002824A3"/>
    <w:rsid w:val="002830F7"/>
    <w:rsid w:val="002861AA"/>
    <w:rsid w:val="0028636A"/>
    <w:rsid w:val="002864C8"/>
    <w:rsid w:val="00286659"/>
    <w:rsid w:val="00286781"/>
    <w:rsid w:val="00287A2A"/>
    <w:rsid w:val="00291EB5"/>
    <w:rsid w:val="0029202A"/>
    <w:rsid w:val="00292B2F"/>
    <w:rsid w:val="00292C3D"/>
    <w:rsid w:val="0029308D"/>
    <w:rsid w:val="002932E4"/>
    <w:rsid w:val="00293DA1"/>
    <w:rsid w:val="00293DED"/>
    <w:rsid w:val="00294967"/>
    <w:rsid w:val="00295F90"/>
    <w:rsid w:val="002A04D2"/>
    <w:rsid w:val="002A06A8"/>
    <w:rsid w:val="002A128D"/>
    <w:rsid w:val="002A1E4B"/>
    <w:rsid w:val="002A1F12"/>
    <w:rsid w:val="002A2086"/>
    <w:rsid w:val="002A378C"/>
    <w:rsid w:val="002A4140"/>
    <w:rsid w:val="002A6332"/>
    <w:rsid w:val="002A7086"/>
    <w:rsid w:val="002A7B3B"/>
    <w:rsid w:val="002B09CF"/>
    <w:rsid w:val="002B1E48"/>
    <w:rsid w:val="002B2046"/>
    <w:rsid w:val="002B2452"/>
    <w:rsid w:val="002B252B"/>
    <w:rsid w:val="002B3CED"/>
    <w:rsid w:val="002B4E2D"/>
    <w:rsid w:val="002B5232"/>
    <w:rsid w:val="002B57E0"/>
    <w:rsid w:val="002B5E25"/>
    <w:rsid w:val="002B6984"/>
    <w:rsid w:val="002B73D7"/>
    <w:rsid w:val="002B7506"/>
    <w:rsid w:val="002B7ABD"/>
    <w:rsid w:val="002C0C7A"/>
    <w:rsid w:val="002C152A"/>
    <w:rsid w:val="002C2FFC"/>
    <w:rsid w:val="002C323F"/>
    <w:rsid w:val="002C412A"/>
    <w:rsid w:val="002C7194"/>
    <w:rsid w:val="002D03F8"/>
    <w:rsid w:val="002D114A"/>
    <w:rsid w:val="002D1442"/>
    <w:rsid w:val="002D175F"/>
    <w:rsid w:val="002D1B66"/>
    <w:rsid w:val="002D1FE3"/>
    <w:rsid w:val="002D2273"/>
    <w:rsid w:val="002D2869"/>
    <w:rsid w:val="002D28EC"/>
    <w:rsid w:val="002D2CE5"/>
    <w:rsid w:val="002D3795"/>
    <w:rsid w:val="002D3831"/>
    <w:rsid w:val="002D3920"/>
    <w:rsid w:val="002D4842"/>
    <w:rsid w:val="002D4DAF"/>
    <w:rsid w:val="002D55E1"/>
    <w:rsid w:val="002D5ED3"/>
    <w:rsid w:val="002D5F34"/>
    <w:rsid w:val="002D6737"/>
    <w:rsid w:val="002D7207"/>
    <w:rsid w:val="002D7D9D"/>
    <w:rsid w:val="002E09F8"/>
    <w:rsid w:val="002E101A"/>
    <w:rsid w:val="002E17B2"/>
    <w:rsid w:val="002E19A1"/>
    <w:rsid w:val="002E1A93"/>
    <w:rsid w:val="002E403D"/>
    <w:rsid w:val="002E5567"/>
    <w:rsid w:val="002E6670"/>
    <w:rsid w:val="002E6CB5"/>
    <w:rsid w:val="002E6D82"/>
    <w:rsid w:val="002E6F6F"/>
    <w:rsid w:val="002E7488"/>
    <w:rsid w:val="002E7572"/>
    <w:rsid w:val="002E7D70"/>
    <w:rsid w:val="002F2115"/>
    <w:rsid w:val="002F38D2"/>
    <w:rsid w:val="002F496C"/>
    <w:rsid w:val="002F600B"/>
    <w:rsid w:val="002F7692"/>
    <w:rsid w:val="002F7ACB"/>
    <w:rsid w:val="00300510"/>
    <w:rsid w:val="00301ECE"/>
    <w:rsid w:val="003027A8"/>
    <w:rsid w:val="00302901"/>
    <w:rsid w:val="003038D4"/>
    <w:rsid w:val="00303E23"/>
    <w:rsid w:val="003040FE"/>
    <w:rsid w:val="00305DB1"/>
    <w:rsid w:val="00310506"/>
    <w:rsid w:val="00310923"/>
    <w:rsid w:val="00311526"/>
    <w:rsid w:val="00313476"/>
    <w:rsid w:val="00313588"/>
    <w:rsid w:val="0031449F"/>
    <w:rsid w:val="003145C7"/>
    <w:rsid w:val="003153A1"/>
    <w:rsid w:val="003159DD"/>
    <w:rsid w:val="00317689"/>
    <w:rsid w:val="00320C1F"/>
    <w:rsid w:val="00322441"/>
    <w:rsid w:val="003225F2"/>
    <w:rsid w:val="00323C9A"/>
    <w:rsid w:val="00324C31"/>
    <w:rsid w:val="0032550F"/>
    <w:rsid w:val="00325768"/>
    <w:rsid w:val="00327290"/>
    <w:rsid w:val="00327DFE"/>
    <w:rsid w:val="003306BC"/>
    <w:rsid w:val="00331BBC"/>
    <w:rsid w:val="00332321"/>
    <w:rsid w:val="00334411"/>
    <w:rsid w:val="00334752"/>
    <w:rsid w:val="00334E83"/>
    <w:rsid w:val="003350CC"/>
    <w:rsid w:val="0033526C"/>
    <w:rsid w:val="00335D14"/>
    <w:rsid w:val="00336C9C"/>
    <w:rsid w:val="00337734"/>
    <w:rsid w:val="00337DF8"/>
    <w:rsid w:val="00337DF9"/>
    <w:rsid w:val="003411FD"/>
    <w:rsid w:val="0034145E"/>
    <w:rsid w:val="003418CA"/>
    <w:rsid w:val="003418D2"/>
    <w:rsid w:val="0034222D"/>
    <w:rsid w:val="00342951"/>
    <w:rsid w:val="00345891"/>
    <w:rsid w:val="00346E4A"/>
    <w:rsid w:val="00347489"/>
    <w:rsid w:val="0035003B"/>
    <w:rsid w:val="003500A5"/>
    <w:rsid w:val="0035030D"/>
    <w:rsid w:val="00350B78"/>
    <w:rsid w:val="00351133"/>
    <w:rsid w:val="0035224D"/>
    <w:rsid w:val="00352BB9"/>
    <w:rsid w:val="00352E4A"/>
    <w:rsid w:val="00353A46"/>
    <w:rsid w:val="00356B57"/>
    <w:rsid w:val="003573D0"/>
    <w:rsid w:val="00357E2B"/>
    <w:rsid w:val="003617EA"/>
    <w:rsid w:val="003643A1"/>
    <w:rsid w:val="0036536F"/>
    <w:rsid w:val="00365D7A"/>
    <w:rsid w:val="00370302"/>
    <w:rsid w:val="00371FAB"/>
    <w:rsid w:val="0037207C"/>
    <w:rsid w:val="003722AC"/>
    <w:rsid w:val="003725B7"/>
    <w:rsid w:val="0037301A"/>
    <w:rsid w:val="003746F5"/>
    <w:rsid w:val="00375733"/>
    <w:rsid w:val="00376D08"/>
    <w:rsid w:val="00380577"/>
    <w:rsid w:val="00382D96"/>
    <w:rsid w:val="00383130"/>
    <w:rsid w:val="0038367F"/>
    <w:rsid w:val="003843B8"/>
    <w:rsid w:val="003845B0"/>
    <w:rsid w:val="0038535E"/>
    <w:rsid w:val="003869E3"/>
    <w:rsid w:val="00390235"/>
    <w:rsid w:val="00390C8F"/>
    <w:rsid w:val="003913AA"/>
    <w:rsid w:val="00391BBF"/>
    <w:rsid w:val="00391EF2"/>
    <w:rsid w:val="003942C9"/>
    <w:rsid w:val="0039458B"/>
    <w:rsid w:val="00394D69"/>
    <w:rsid w:val="00395598"/>
    <w:rsid w:val="003A1C33"/>
    <w:rsid w:val="003A287E"/>
    <w:rsid w:val="003A30EC"/>
    <w:rsid w:val="003A33C9"/>
    <w:rsid w:val="003A47B6"/>
    <w:rsid w:val="003A487A"/>
    <w:rsid w:val="003A4FC2"/>
    <w:rsid w:val="003A6A14"/>
    <w:rsid w:val="003A6DBB"/>
    <w:rsid w:val="003A7305"/>
    <w:rsid w:val="003A7A48"/>
    <w:rsid w:val="003A7EAB"/>
    <w:rsid w:val="003B038B"/>
    <w:rsid w:val="003B22C9"/>
    <w:rsid w:val="003B3982"/>
    <w:rsid w:val="003B3D34"/>
    <w:rsid w:val="003B51A8"/>
    <w:rsid w:val="003B53F7"/>
    <w:rsid w:val="003B5A68"/>
    <w:rsid w:val="003B60C0"/>
    <w:rsid w:val="003B6D50"/>
    <w:rsid w:val="003B7673"/>
    <w:rsid w:val="003B770C"/>
    <w:rsid w:val="003B7D1C"/>
    <w:rsid w:val="003C1251"/>
    <w:rsid w:val="003C1D0D"/>
    <w:rsid w:val="003C1D3A"/>
    <w:rsid w:val="003C31B4"/>
    <w:rsid w:val="003C3633"/>
    <w:rsid w:val="003C386A"/>
    <w:rsid w:val="003C55D7"/>
    <w:rsid w:val="003C55EF"/>
    <w:rsid w:val="003C5F95"/>
    <w:rsid w:val="003C6374"/>
    <w:rsid w:val="003C7015"/>
    <w:rsid w:val="003C748B"/>
    <w:rsid w:val="003D0418"/>
    <w:rsid w:val="003D0747"/>
    <w:rsid w:val="003D0874"/>
    <w:rsid w:val="003D0906"/>
    <w:rsid w:val="003D0A2E"/>
    <w:rsid w:val="003D0AF8"/>
    <w:rsid w:val="003D1176"/>
    <w:rsid w:val="003D285E"/>
    <w:rsid w:val="003D2DB6"/>
    <w:rsid w:val="003D2FD7"/>
    <w:rsid w:val="003D4C94"/>
    <w:rsid w:val="003D508F"/>
    <w:rsid w:val="003D5639"/>
    <w:rsid w:val="003D59E6"/>
    <w:rsid w:val="003D6266"/>
    <w:rsid w:val="003D6700"/>
    <w:rsid w:val="003D7916"/>
    <w:rsid w:val="003E23C8"/>
    <w:rsid w:val="003E27E9"/>
    <w:rsid w:val="003E2928"/>
    <w:rsid w:val="003E3304"/>
    <w:rsid w:val="003E3675"/>
    <w:rsid w:val="003E36A7"/>
    <w:rsid w:val="003E54F1"/>
    <w:rsid w:val="003E6BAE"/>
    <w:rsid w:val="003E79C3"/>
    <w:rsid w:val="003F01B9"/>
    <w:rsid w:val="003F0D1B"/>
    <w:rsid w:val="003F0F7E"/>
    <w:rsid w:val="003F16F0"/>
    <w:rsid w:val="003F19C4"/>
    <w:rsid w:val="003F2F22"/>
    <w:rsid w:val="003F34D6"/>
    <w:rsid w:val="003F42F4"/>
    <w:rsid w:val="003F467A"/>
    <w:rsid w:val="003F55F2"/>
    <w:rsid w:val="003F626D"/>
    <w:rsid w:val="003F73E6"/>
    <w:rsid w:val="004014FC"/>
    <w:rsid w:val="00403902"/>
    <w:rsid w:val="00403E44"/>
    <w:rsid w:val="00403E8B"/>
    <w:rsid w:val="004053A9"/>
    <w:rsid w:val="00406679"/>
    <w:rsid w:val="00407055"/>
    <w:rsid w:val="004101EE"/>
    <w:rsid w:val="004124C1"/>
    <w:rsid w:val="004133C0"/>
    <w:rsid w:val="00413907"/>
    <w:rsid w:val="00413A60"/>
    <w:rsid w:val="00413DA9"/>
    <w:rsid w:val="0041476F"/>
    <w:rsid w:val="00414BA1"/>
    <w:rsid w:val="00414E41"/>
    <w:rsid w:val="00415002"/>
    <w:rsid w:val="00415407"/>
    <w:rsid w:val="00415D7E"/>
    <w:rsid w:val="004161EA"/>
    <w:rsid w:val="00416AAE"/>
    <w:rsid w:val="00416FBE"/>
    <w:rsid w:val="00420755"/>
    <w:rsid w:val="00420B38"/>
    <w:rsid w:val="00420FBB"/>
    <w:rsid w:val="0042180D"/>
    <w:rsid w:val="00422F3B"/>
    <w:rsid w:val="0042396F"/>
    <w:rsid w:val="004246A0"/>
    <w:rsid w:val="00424D49"/>
    <w:rsid w:val="004255D7"/>
    <w:rsid w:val="00427260"/>
    <w:rsid w:val="0042774A"/>
    <w:rsid w:val="00427A6D"/>
    <w:rsid w:val="0043073E"/>
    <w:rsid w:val="00431FDA"/>
    <w:rsid w:val="004320DD"/>
    <w:rsid w:val="00432B3E"/>
    <w:rsid w:val="00433715"/>
    <w:rsid w:val="00433966"/>
    <w:rsid w:val="00434D07"/>
    <w:rsid w:val="00435066"/>
    <w:rsid w:val="004357D0"/>
    <w:rsid w:val="00435AD3"/>
    <w:rsid w:val="00436B61"/>
    <w:rsid w:val="004378C5"/>
    <w:rsid w:val="004379A4"/>
    <w:rsid w:val="00441A32"/>
    <w:rsid w:val="00442443"/>
    <w:rsid w:val="00442BC4"/>
    <w:rsid w:val="004431E4"/>
    <w:rsid w:val="00443DE9"/>
    <w:rsid w:val="00443F46"/>
    <w:rsid w:val="00444073"/>
    <w:rsid w:val="00446581"/>
    <w:rsid w:val="004469A3"/>
    <w:rsid w:val="004471E4"/>
    <w:rsid w:val="00447335"/>
    <w:rsid w:val="00447639"/>
    <w:rsid w:val="00450A41"/>
    <w:rsid w:val="00450E07"/>
    <w:rsid w:val="004526D5"/>
    <w:rsid w:val="00453B05"/>
    <w:rsid w:val="004560B5"/>
    <w:rsid w:val="00457289"/>
    <w:rsid w:val="004574A6"/>
    <w:rsid w:val="00460D7C"/>
    <w:rsid w:val="00461F47"/>
    <w:rsid w:val="00462CF4"/>
    <w:rsid w:val="00463E8E"/>
    <w:rsid w:val="00463FF1"/>
    <w:rsid w:val="004645C9"/>
    <w:rsid w:val="004667B5"/>
    <w:rsid w:val="004673ED"/>
    <w:rsid w:val="00467E52"/>
    <w:rsid w:val="004708FA"/>
    <w:rsid w:val="004714A1"/>
    <w:rsid w:val="00472002"/>
    <w:rsid w:val="00473186"/>
    <w:rsid w:val="0047331A"/>
    <w:rsid w:val="004734D9"/>
    <w:rsid w:val="00475752"/>
    <w:rsid w:val="00476123"/>
    <w:rsid w:val="00476EC6"/>
    <w:rsid w:val="00477838"/>
    <w:rsid w:val="00477C0D"/>
    <w:rsid w:val="00477D60"/>
    <w:rsid w:val="004808F1"/>
    <w:rsid w:val="00481389"/>
    <w:rsid w:val="00482346"/>
    <w:rsid w:val="0048298F"/>
    <w:rsid w:val="004834E1"/>
    <w:rsid w:val="00483C78"/>
    <w:rsid w:val="00484A6C"/>
    <w:rsid w:val="00485065"/>
    <w:rsid w:val="004856BA"/>
    <w:rsid w:val="00485C80"/>
    <w:rsid w:val="00485E1F"/>
    <w:rsid w:val="00486251"/>
    <w:rsid w:val="00486931"/>
    <w:rsid w:val="00490EAD"/>
    <w:rsid w:val="00492DD4"/>
    <w:rsid w:val="00493153"/>
    <w:rsid w:val="00493C8F"/>
    <w:rsid w:val="004950AB"/>
    <w:rsid w:val="00495831"/>
    <w:rsid w:val="00495915"/>
    <w:rsid w:val="00496300"/>
    <w:rsid w:val="004966D2"/>
    <w:rsid w:val="004979F9"/>
    <w:rsid w:val="00497A63"/>
    <w:rsid w:val="004A0ED5"/>
    <w:rsid w:val="004A1A99"/>
    <w:rsid w:val="004A1B83"/>
    <w:rsid w:val="004A26D2"/>
    <w:rsid w:val="004A5EAA"/>
    <w:rsid w:val="004A73F6"/>
    <w:rsid w:val="004A7557"/>
    <w:rsid w:val="004A7E72"/>
    <w:rsid w:val="004A7FC1"/>
    <w:rsid w:val="004B0FDB"/>
    <w:rsid w:val="004B2118"/>
    <w:rsid w:val="004B2CDB"/>
    <w:rsid w:val="004B30A9"/>
    <w:rsid w:val="004B3329"/>
    <w:rsid w:val="004B38AC"/>
    <w:rsid w:val="004B38B0"/>
    <w:rsid w:val="004B4968"/>
    <w:rsid w:val="004B64CE"/>
    <w:rsid w:val="004B658F"/>
    <w:rsid w:val="004B7606"/>
    <w:rsid w:val="004C1DA0"/>
    <w:rsid w:val="004C3372"/>
    <w:rsid w:val="004C3DC0"/>
    <w:rsid w:val="004C3EBF"/>
    <w:rsid w:val="004C4BAD"/>
    <w:rsid w:val="004C62D7"/>
    <w:rsid w:val="004C674E"/>
    <w:rsid w:val="004C6978"/>
    <w:rsid w:val="004C6A75"/>
    <w:rsid w:val="004C7A27"/>
    <w:rsid w:val="004D0B20"/>
    <w:rsid w:val="004D2A80"/>
    <w:rsid w:val="004D3665"/>
    <w:rsid w:val="004D4553"/>
    <w:rsid w:val="004D6101"/>
    <w:rsid w:val="004D611B"/>
    <w:rsid w:val="004E2A7A"/>
    <w:rsid w:val="004E2E07"/>
    <w:rsid w:val="004E301E"/>
    <w:rsid w:val="004E3023"/>
    <w:rsid w:val="004E38D7"/>
    <w:rsid w:val="004E390F"/>
    <w:rsid w:val="004E3E3B"/>
    <w:rsid w:val="004E5EA2"/>
    <w:rsid w:val="004E7851"/>
    <w:rsid w:val="004F11D5"/>
    <w:rsid w:val="004F2658"/>
    <w:rsid w:val="004F2EA7"/>
    <w:rsid w:val="004F37D5"/>
    <w:rsid w:val="004F41BE"/>
    <w:rsid w:val="004F59EF"/>
    <w:rsid w:val="004F5B36"/>
    <w:rsid w:val="004F6105"/>
    <w:rsid w:val="004F63EC"/>
    <w:rsid w:val="004F772E"/>
    <w:rsid w:val="004F79E8"/>
    <w:rsid w:val="00500149"/>
    <w:rsid w:val="00500165"/>
    <w:rsid w:val="00502525"/>
    <w:rsid w:val="00504436"/>
    <w:rsid w:val="005049A1"/>
    <w:rsid w:val="005072EB"/>
    <w:rsid w:val="00511B2C"/>
    <w:rsid w:val="00513592"/>
    <w:rsid w:val="00514E35"/>
    <w:rsid w:val="0051547D"/>
    <w:rsid w:val="00515559"/>
    <w:rsid w:val="0051670E"/>
    <w:rsid w:val="005201BF"/>
    <w:rsid w:val="00521345"/>
    <w:rsid w:val="005214DC"/>
    <w:rsid w:val="0052274F"/>
    <w:rsid w:val="00522DFB"/>
    <w:rsid w:val="00523213"/>
    <w:rsid w:val="0052497F"/>
    <w:rsid w:val="00526234"/>
    <w:rsid w:val="0052650A"/>
    <w:rsid w:val="00527687"/>
    <w:rsid w:val="00527A92"/>
    <w:rsid w:val="00531BDA"/>
    <w:rsid w:val="005321E8"/>
    <w:rsid w:val="0053251E"/>
    <w:rsid w:val="00532A91"/>
    <w:rsid w:val="00532FD8"/>
    <w:rsid w:val="00536178"/>
    <w:rsid w:val="005404CC"/>
    <w:rsid w:val="005427F5"/>
    <w:rsid w:val="00543B5B"/>
    <w:rsid w:val="00544424"/>
    <w:rsid w:val="00544627"/>
    <w:rsid w:val="005448E9"/>
    <w:rsid w:val="005455D8"/>
    <w:rsid w:val="00545966"/>
    <w:rsid w:val="005459BE"/>
    <w:rsid w:val="00545CF6"/>
    <w:rsid w:val="00546EB9"/>
    <w:rsid w:val="00550146"/>
    <w:rsid w:val="00551A9D"/>
    <w:rsid w:val="00551E3B"/>
    <w:rsid w:val="00553262"/>
    <w:rsid w:val="00555EAA"/>
    <w:rsid w:val="0055607D"/>
    <w:rsid w:val="00556A37"/>
    <w:rsid w:val="00560030"/>
    <w:rsid w:val="00560D05"/>
    <w:rsid w:val="0056119B"/>
    <w:rsid w:val="00561667"/>
    <w:rsid w:val="00562A5B"/>
    <w:rsid w:val="00562BC6"/>
    <w:rsid w:val="00563873"/>
    <w:rsid w:val="00564FD8"/>
    <w:rsid w:val="005657A0"/>
    <w:rsid w:val="0056585A"/>
    <w:rsid w:val="0056604B"/>
    <w:rsid w:val="00567005"/>
    <w:rsid w:val="00567C4C"/>
    <w:rsid w:val="00570F6C"/>
    <w:rsid w:val="0057131D"/>
    <w:rsid w:val="005716A2"/>
    <w:rsid w:val="00572B06"/>
    <w:rsid w:val="0057318B"/>
    <w:rsid w:val="00573A3D"/>
    <w:rsid w:val="005754C4"/>
    <w:rsid w:val="00575B0B"/>
    <w:rsid w:val="00580891"/>
    <w:rsid w:val="00583792"/>
    <w:rsid w:val="00583D30"/>
    <w:rsid w:val="0058405C"/>
    <w:rsid w:val="005843AB"/>
    <w:rsid w:val="00585051"/>
    <w:rsid w:val="0058549D"/>
    <w:rsid w:val="005854D1"/>
    <w:rsid w:val="00585F38"/>
    <w:rsid w:val="00585FAD"/>
    <w:rsid w:val="00587DD1"/>
    <w:rsid w:val="005909C7"/>
    <w:rsid w:val="00591F03"/>
    <w:rsid w:val="0059226E"/>
    <w:rsid w:val="0059375E"/>
    <w:rsid w:val="005945D6"/>
    <w:rsid w:val="00595928"/>
    <w:rsid w:val="00595BD5"/>
    <w:rsid w:val="005A0F9C"/>
    <w:rsid w:val="005A1A16"/>
    <w:rsid w:val="005A33A0"/>
    <w:rsid w:val="005A521E"/>
    <w:rsid w:val="005A5280"/>
    <w:rsid w:val="005A6684"/>
    <w:rsid w:val="005A6D29"/>
    <w:rsid w:val="005A78F2"/>
    <w:rsid w:val="005B0640"/>
    <w:rsid w:val="005B0CAE"/>
    <w:rsid w:val="005B267A"/>
    <w:rsid w:val="005B2703"/>
    <w:rsid w:val="005B2D68"/>
    <w:rsid w:val="005B3732"/>
    <w:rsid w:val="005B41BB"/>
    <w:rsid w:val="005B4F7F"/>
    <w:rsid w:val="005B6E27"/>
    <w:rsid w:val="005B7B1B"/>
    <w:rsid w:val="005B7D21"/>
    <w:rsid w:val="005C0878"/>
    <w:rsid w:val="005C1097"/>
    <w:rsid w:val="005C16D0"/>
    <w:rsid w:val="005C3579"/>
    <w:rsid w:val="005C41C6"/>
    <w:rsid w:val="005C4320"/>
    <w:rsid w:val="005C4A60"/>
    <w:rsid w:val="005C4CAB"/>
    <w:rsid w:val="005C5215"/>
    <w:rsid w:val="005C5E81"/>
    <w:rsid w:val="005D036B"/>
    <w:rsid w:val="005D2230"/>
    <w:rsid w:val="005D23C4"/>
    <w:rsid w:val="005D285F"/>
    <w:rsid w:val="005D2894"/>
    <w:rsid w:val="005D41AB"/>
    <w:rsid w:val="005D4FFC"/>
    <w:rsid w:val="005D5661"/>
    <w:rsid w:val="005D5946"/>
    <w:rsid w:val="005E0A66"/>
    <w:rsid w:val="005E22CF"/>
    <w:rsid w:val="005E2766"/>
    <w:rsid w:val="005E2A9C"/>
    <w:rsid w:val="005E3C56"/>
    <w:rsid w:val="005E4645"/>
    <w:rsid w:val="005E4CE4"/>
    <w:rsid w:val="005E4D8E"/>
    <w:rsid w:val="005E510B"/>
    <w:rsid w:val="005E5219"/>
    <w:rsid w:val="005E57E0"/>
    <w:rsid w:val="005E5A72"/>
    <w:rsid w:val="005E5C30"/>
    <w:rsid w:val="005E6235"/>
    <w:rsid w:val="005E773D"/>
    <w:rsid w:val="005E796A"/>
    <w:rsid w:val="005E7DB4"/>
    <w:rsid w:val="005F086F"/>
    <w:rsid w:val="005F236B"/>
    <w:rsid w:val="005F29F6"/>
    <w:rsid w:val="005F2F81"/>
    <w:rsid w:val="005F39A7"/>
    <w:rsid w:val="005F4212"/>
    <w:rsid w:val="005F5B3C"/>
    <w:rsid w:val="005F6143"/>
    <w:rsid w:val="005F7374"/>
    <w:rsid w:val="005F73C0"/>
    <w:rsid w:val="006007AC"/>
    <w:rsid w:val="006007BC"/>
    <w:rsid w:val="00600A1A"/>
    <w:rsid w:val="006011E0"/>
    <w:rsid w:val="006015EF"/>
    <w:rsid w:val="00601780"/>
    <w:rsid w:val="00602FA8"/>
    <w:rsid w:val="00603C1A"/>
    <w:rsid w:val="00603F8F"/>
    <w:rsid w:val="006040FC"/>
    <w:rsid w:val="00604B4F"/>
    <w:rsid w:val="00604C89"/>
    <w:rsid w:val="0060547C"/>
    <w:rsid w:val="00606052"/>
    <w:rsid w:val="0060668B"/>
    <w:rsid w:val="00607C0A"/>
    <w:rsid w:val="00611619"/>
    <w:rsid w:val="00611F85"/>
    <w:rsid w:val="00613201"/>
    <w:rsid w:val="0061485D"/>
    <w:rsid w:val="00616344"/>
    <w:rsid w:val="00617619"/>
    <w:rsid w:val="00617773"/>
    <w:rsid w:val="0061784F"/>
    <w:rsid w:val="006217F5"/>
    <w:rsid w:val="0062249B"/>
    <w:rsid w:val="006233DD"/>
    <w:rsid w:val="0062512C"/>
    <w:rsid w:val="0062542E"/>
    <w:rsid w:val="00626FB0"/>
    <w:rsid w:val="00627B9D"/>
    <w:rsid w:val="00631271"/>
    <w:rsid w:val="00633073"/>
    <w:rsid w:val="006336BB"/>
    <w:rsid w:val="00634460"/>
    <w:rsid w:val="0063541F"/>
    <w:rsid w:val="00635A58"/>
    <w:rsid w:val="00635AC7"/>
    <w:rsid w:val="00637521"/>
    <w:rsid w:val="00637B61"/>
    <w:rsid w:val="006408B5"/>
    <w:rsid w:val="006422E4"/>
    <w:rsid w:val="0064250B"/>
    <w:rsid w:val="0064322B"/>
    <w:rsid w:val="00643626"/>
    <w:rsid w:val="0064394A"/>
    <w:rsid w:val="00643AD5"/>
    <w:rsid w:val="00644150"/>
    <w:rsid w:val="00645615"/>
    <w:rsid w:val="00646122"/>
    <w:rsid w:val="006505CD"/>
    <w:rsid w:val="0065098B"/>
    <w:rsid w:val="006517E9"/>
    <w:rsid w:val="00653312"/>
    <w:rsid w:val="00653A5C"/>
    <w:rsid w:val="00654D59"/>
    <w:rsid w:val="0065665E"/>
    <w:rsid w:val="00656B0D"/>
    <w:rsid w:val="00657442"/>
    <w:rsid w:val="00657A69"/>
    <w:rsid w:val="00662B2D"/>
    <w:rsid w:val="00663D76"/>
    <w:rsid w:val="00664405"/>
    <w:rsid w:val="00664D86"/>
    <w:rsid w:val="00666B6B"/>
    <w:rsid w:val="00667268"/>
    <w:rsid w:val="00667FDD"/>
    <w:rsid w:val="00670214"/>
    <w:rsid w:val="0067072B"/>
    <w:rsid w:val="00670B9C"/>
    <w:rsid w:val="00670F66"/>
    <w:rsid w:val="00671F83"/>
    <w:rsid w:val="00672316"/>
    <w:rsid w:val="00672986"/>
    <w:rsid w:val="006750C6"/>
    <w:rsid w:val="006753A8"/>
    <w:rsid w:val="0068076F"/>
    <w:rsid w:val="006807A7"/>
    <w:rsid w:val="00680AE0"/>
    <w:rsid w:val="00683038"/>
    <w:rsid w:val="00685755"/>
    <w:rsid w:val="0068726E"/>
    <w:rsid w:val="00691EFD"/>
    <w:rsid w:val="00693264"/>
    <w:rsid w:val="0069467C"/>
    <w:rsid w:val="006970A2"/>
    <w:rsid w:val="006973DA"/>
    <w:rsid w:val="00697984"/>
    <w:rsid w:val="00697F73"/>
    <w:rsid w:val="006A0529"/>
    <w:rsid w:val="006A06EA"/>
    <w:rsid w:val="006A1BC8"/>
    <w:rsid w:val="006A2670"/>
    <w:rsid w:val="006A2BCC"/>
    <w:rsid w:val="006A2D6F"/>
    <w:rsid w:val="006A3041"/>
    <w:rsid w:val="006A3F60"/>
    <w:rsid w:val="006A40DC"/>
    <w:rsid w:val="006A4F79"/>
    <w:rsid w:val="006B1E59"/>
    <w:rsid w:val="006B1F01"/>
    <w:rsid w:val="006B2036"/>
    <w:rsid w:val="006B3EE5"/>
    <w:rsid w:val="006B4291"/>
    <w:rsid w:val="006B56CD"/>
    <w:rsid w:val="006B6FB7"/>
    <w:rsid w:val="006B70D5"/>
    <w:rsid w:val="006B71E6"/>
    <w:rsid w:val="006B7B66"/>
    <w:rsid w:val="006C39BB"/>
    <w:rsid w:val="006C44E8"/>
    <w:rsid w:val="006C467F"/>
    <w:rsid w:val="006C4A8D"/>
    <w:rsid w:val="006C5217"/>
    <w:rsid w:val="006C54BC"/>
    <w:rsid w:val="006C5553"/>
    <w:rsid w:val="006C59AC"/>
    <w:rsid w:val="006C5D47"/>
    <w:rsid w:val="006C751A"/>
    <w:rsid w:val="006D08C1"/>
    <w:rsid w:val="006D21DC"/>
    <w:rsid w:val="006D3AFD"/>
    <w:rsid w:val="006D480E"/>
    <w:rsid w:val="006D613F"/>
    <w:rsid w:val="006D63EF"/>
    <w:rsid w:val="006D6583"/>
    <w:rsid w:val="006D6DC3"/>
    <w:rsid w:val="006D71DC"/>
    <w:rsid w:val="006D7C08"/>
    <w:rsid w:val="006E02A7"/>
    <w:rsid w:val="006E201E"/>
    <w:rsid w:val="006E2035"/>
    <w:rsid w:val="006E26CA"/>
    <w:rsid w:val="006E2EFC"/>
    <w:rsid w:val="006E3CAD"/>
    <w:rsid w:val="006E5EC2"/>
    <w:rsid w:val="006E6D05"/>
    <w:rsid w:val="006E6DAC"/>
    <w:rsid w:val="006E792D"/>
    <w:rsid w:val="006E7A26"/>
    <w:rsid w:val="006E7F8A"/>
    <w:rsid w:val="006F0D80"/>
    <w:rsid w:val="006F10DB"/>
    <w:rsid w:val="006F1D30"/>
    <w:rsid w:val="006F2003"/>
    <w:rsid w:val="006F2E51"/>
    <w:rsid w:val="006F38C8"/>
    <w:rsid w:val="006F3D12"/>
    <w:rsid w:val="006F3E31"/>
    <w:rsid w:val="00700504"/>
    <w:rsid w:val="00701AE2"/>
    <w:rsid w:val="00701C1D"/>
    <w:rsid w:val="0070233D"/>
    <w:rsid w:val="00702E18"/>
    <w:rsid w:val="00702EF0"/>
    <w:rsid w:val="00703322"/>
    <w:rsid w:val="0070358D"/>
    <w:rsid w:val="007039AF"/>
    <w:rsid w:val="007059EB"/>
    <w:rsid w:val="00705FB2"/>
    <w:rsid w:val="007068C8"/>
    <w:rsid w:val="00706F69"/>
    <w:rsid w:val="00707369"/>
    <w:rsid w:val="00710EA4"/>
    <w:rsid w:val="0071302A"/>
    <w:rsid w:val="00713255"/>
    <w:rsid w:val="007142D5"/>
    <w:rsid w:val="00714797"/>
    <w:rsid w:val="00716632"/>
    <w:rsid w:val="00716B41"/>
    <w:rsid w:val="00716FD3"/>
    <w:rsid w:val="00717587"/>
    <w:rsid w:val="00720010"/>
    <w:rsid w:val="00720704"/>
    <w:rsid w:val="007213AC"/>
    <w:rsid w:val="007213F1"/>
    <w:rsid w:val="00722133"/>
    <w:rsid w:val="007230DC"/>
    <w:rsid w:val="00723EE4"/>
    <w:rsid w:val="00724233"/>
    <w:rsid w:val="00724359"/>
    <w:rsid w:val="00724628"/>
    <w:rsid w:val="00724A0D"/>
    <w:rsid w:val="007252EB"/>
    <w:rsid w:val="007254E0"/>
    <w:rsid w:val="00725E73"/>
    <w:rsid w:val="00726238"/>
    <w:rsid w:val="00726558"/>
    <w:rsid w:val="007266E4"/>
    <w:rsid w:val="00726EE6"/>
    <w:rsid w:val="007270EC"/>
    <w:rsid w:val="0072724A"/>
    <w:rsid w:val="007273A9"/>
    <w:rsid w:val="00731305"/>
    <w:rsid w:val="00732351"/>
    <w:rsid w:val="00732663"/>
    <w:rsid w:val="0073359A"/>
    <w:rsid w:val="00733A01"/>
    <w:rsid w:val="007344E7"/>
    <w:rsid w:val="00734F69"/>
    <w:rsid w:val="00735D99"/>
    <w:rsid w:val="00735E26"/>
    <w:rsid w:val="00735E99"/>
    <w:rsid w:val="00736549"/>
    <w:rsid w:val="007405D2"/>
    <w:rsid w:val="00740FED"/>
    <w:rsid w:val="00741AF2"/>
    <w:rsid w:val="00741B5D"/>
    <w:rsid w:val="00741BC3"/>
    <w:rsid w:val="00741D6A"/>
    <w:rsid w:val="0074228D"/>
    <w:rsid w:val="00743E64"/>
    <w:rsid w:val="00745A40"/>
    <w:rsid w:val="007461EA"/>
    <w:rsid w:val="00746981"/>
    <w:rsid w:val="00746F6F"/>
    <w:rsid w:val="0075048A"/>
    <w:rsid w:val="00750650"/>
    <w:rsid w:val="007507C8"/>
    <w:rsid w:val="0075144C"/>
    <w:rsid w:val="0075199A"/>
    <w:rsid w:val="00754248"/>
    <w:rsid w:val="007544F3"/>
    <w:rsid w:val="0075490B"/>
    <w:rsid w:val="00754CF9"/>
    <w:rsid w:val="0075704D"/>
    <w:rsid w:val="00761A00"/>
    <w:rsid w:val="0076523F"/>
    <w:rsid w:val="00766FA0"/>
    <w:rsid w:val="00767A47"/>
    <w:rsid w:val="00767F56"/>
    <w:rsid w:val="00770BD9"/>
    <w:rsid w:val="00771CFA"/>
    <w:rsid w:val="0077262C"/>
    <w:rsid w:val="00773983"/>
    <w:rsid w:val="00774188"/>
    <w:rsid w:val="007743DA"/>
    <w:rsid w:val="007752F5"/>
    <w:rsid w:val="0077575D"/>
    <w:rsid w:val="007766CA"/>
    <w:rsid w:val="00777381"/>
    <w:rsid w:val="00777E79"/>
    <w:rsid w:val="0078057F"/>
    <w:rsid w:val="007805DE"/>
    <w:rsid w:val="0078073E"/>
    <w:rsid w:val="00780DBD"/>
    <w:rsid w:val="00781F66"/>
    <w:rsid w:val="007822EC"/>
    <w:rsid w:val="007833B7"/>
    <w:rsid w:val="0078429F"/>
    <w:rsid w:val="007846EE"/>
    <w:rsid w:val="00785462"/>
    <w:rsid w:val="007854F2"/>
    <w:rsid w:val="00785F03"/>
    <w:rsid w:val="0078672C"/>
    <w:rsid w:val="00790475"/>
    <w:rsid w:val="00790649"/>
    <w:rsid w:val="00791C4A"/>
    <w:rsid w:val="00792E67"/>
    <w:rsid w:val="00793788"/>
    <w:rsid w:val="007940AC"/>
    <w:rsid w:val="00794244"/>
    <w:rsid w:val="00794BEA"/>
    <w:rsid w:val="00794F1B"/>
    <w:rsid w:val="007954A2"/>
    <w:rsid w:val="00795C1D"/>
    <w:rsid w:val="007962D0"/>
    <w:rsid w:val="00797633"/>
    <w:rsid w:val="007A1383"/>
    <w:rsid w:val="007A1DAD"/>
    <w:rsid w:val="007A2446"/>
    <w:rsid w:val="007A2E10"/>
    <w:rsid w:val="007A57FF"/>
    <w:rsid w:val="007A5900"/>
    <w:rsid w:val="007A64ED"/>
    <w:rsid w:val="007B0376"/>
    <w:rsid w:val="007B0C0B"/>
    <w:rsid w:val="007B0DF9"/>
    <w:rsid w:val="007B1B92"/>
    <w:rsid w:val="007B330C"/>
    <w:rsid w:val="007B4F69"/>
    <w:rsid w:val="007B5DDD"/>
    <w:rsid w:val="007B6858"/>
    <w:rsid w:val="007B6D7C"/>
    <w:rsid w:val="007B6FA7"/>
    <w:rsid w:val="007B6FBA"/>
    <w:rsid w:val="007B7090"/>
    <w:rsid w:val="007B7154"/>
    <w:rsid w:val="007B72D0"/>
    <w:rsid w:val="007B7776"/>
    <w:rsid w:val="007B7E39"/>
    <w:rsid w:val="007B7F5F"/>
    <w:rsid w:val="007C00C1"/>
    <w:rsid w:val="007C0474"/>
    <w:rsid w:val="007C0722"/>
    <w:rsid w:val="007C1A09"/>
    <w:rsid w:val="007C1FF3"/>
    <w:rsid w:val="007C24B1"/>
    <w:rsid w:val="007C4529"/>
    <w:rsid w:val="007C578C"/>
    <w:rsid w:val="007C6CCA"/>
    <w:rsid w:val="007D142F"/>
    <w:rsid w:val="007D262D"/>
    <w:rsid w:val="007D2C23"/>
    <w:rsid w:val="007D3169"/>
    <w:rsid w:val="007D32AE"/>
    <w:rsid w:val="007D4C29"/>
    <w:rsid w:val="007D5D70"/>
    <w:rsid w:val="007E0D7C"/>
    <w:rsid w:val="007E2434"/>
    <w:rsid w:val="007E3E55"/>
    <w:rsid w:val="007E57B2"/>
    <w:rsid w:val="007E6253"/>
    <w:rsid w:val="007E635E"/>
    <w:rsid w:val="007E6616"/>
    <w:rsid w:val="007E6F10"/>
    <w:rsid w:val="007E74CF"/>
    <w:rsid w:val="007E79C8"/>
    <w:rsid w:val="007F0CB3"/>
    <w:rsid w:val="007F1B53"/>
    <w:rsid w:val="007F2A88"/>
    <w:rsid w:val="007F2E50"/>
    <w:rsid w:val="007F2FD0"/>
    <w:rsid w:val="007F332F"/>
    <w:rsid w:val="007F4715"/>
    <w:rsid w:val="007F5810"/>
    <w:rsid w:val="007F593E"/>
    <w:rsid w:val="008001AD"/>
    <w:rsid w:val="00800FAB"/>
    <w:rsid w:val="00801FFC"/>
    <w:rsid w:val="00802082"/>
    <w:rsid w:val="00803BF0"/>
    <w:rsid w:val="008055D3"/>
    <w:rsid w:val="008063B4"/>
    <w:rsid w:val="00806523"/>
    <w:rsid w:val="00806B7B"/>
    <w:rsid w:val="00806E33"/>
    <w:rsid w:val="0080758A"/>
    <w:rsid w:val="008079B2"/>
    <w:rsid w:val="0081017F"/>
    <w:rsid w:val="008106B2"/>
    <w:rsid w:val="00810F71"/>
    <w:rsid w:val="008118F4"/>
    <w:rsid w:val="00811E61"/>
    <w:rsid w:val="00812EC7"/>
    <w:rsid w:val="008132A5"/>
    <w:rsid w:val="0081438A"/>
    <w:rsid w:val="0081496A"/>
    <w:rsid w:val="00814D99"/>
    <w:rsid w:val="00814EB5"/>
    <w:rsid w:val="008151D5"/>
    <w:rsid w:val="008166AE"/>
    <w:rsid w:val="00816B5A"/>
    <w:rsid w:val="00817477"/>
    <w:rsid w:val="00817745"/>
    <w:rsid w:val="008204DA"/>
    <w:rsid w:val="0082272D"/>
    <w:rsid w:val="008242BD"/>
    <w:rsid w:val="00824D43"/>
    <w:rsid w:val="008254AF"/>
    <w:rsid w:val="00825D49"/>
    <w:rsid w:val="00825D7B"/>
    <w:rsid w:val="00826695"/>
    <w:rsid w:val="00826BDF"/>
    <w:rsid w:val="00826FE7"/>
    <w:rsid w:val="00827B04"/>
    <w:rsid w:val="008307D2"/>
    <w:rsid w:val="008307E4"/>
    <w:rsid w:val="00830AFB"/>
    <w:rsid w:val="0083199E"/>
    <w:rsid w:val="00831EA9"/>
    <w:rsid w:val="00832839"/>
    <w:rsid w:val="008349C0"/>
    <w:rsid w:val="0083595F"/>
    <w:rsid w:val="00835FEF"/>
    <w:rsid w:val="008373E7"/>
    <w:rsid w:val="00837F60"/>
    <w:rsid w:val="008407AE"/>
    <w:rsid w:val="00840E2C"/>
    <w:rsid w:val="00841E50"/>
    <w:rsid w:val="00843448"/>
    <w:rsid w:val="008437D1"/>
    <w:rsid w:val="00843BD2"/>
    <w:rsid w:val="0084470C"/>
    <w:rsid w:val="00844FD4"/>
    <w:rsid w:val="008459F1"/>
    <w:rsid w:val="0084600B"/>
    <w:rsid w:val="00846355"/>
    <w:rsid w:val="00846982"/>
    <w:rsid w:val="00846B2B"/>
    <w:rsid w:val="00847FC4"/>
    <w:rsid w:val="00850150"/>
    <w:rsid w:val="00850D94"/>
    <w:rsid w:val="00851488"/>
    <w:rsid w:val="0085255F"/>
    <w:rsid w:val="00852925"/>
    <w:rsid w:val="00852C9F"/>
    <w:rsid w:val="0085547E"/>
    <w:rsid w:val="00855A4F"/>
    <w:rsid w:val="00857781"/>
    <w:rsid w:val="0085788B"/>
    <w:rsid w:val="00857E4D"/>
    <w:rsid w:val="008603A3"/>
    <w:rsid w:val="00860577"/>
    <w:rsid w:val="008614EF"/>
    <w:rsid w:val="00862018"/>
    <w:rsid w:val="008622D0"/>
    <w:rsid w:val="00862A66"/>
    <w:rsid w:val="00862DDB"/>
    <w:rsid w:val="00863716"/>
    <w:rsid w:val="00863C4D"/>
    <w:rsid w:val="0086425F"/>
    <w:rsid w:val="008647D4"/>
    <w:rsid w:val="00864AFC"/>
    <w:rsid w:val="008659A6"/>
    <w:rsid w:val="00865E06"/>
    <w:rsid w:val="0087087D"/>
    <w:rsid w:val="00870EEB"/>
    <w:rsid w:val="008710B1"/>
    <w:rsid w:val="0087349C"/>
    <w:rsid w:val="008739C2"/>
    <w:rsid w:val="00873CCD"/>
    <w:rsid w:val="00874B5F"/>
    <w:rsid w:val="00874CD5"/>
    <w:rsid w:val="00875C18"/>
    <w:rsid w:val="008770AD"/>
    <w:rsid w:val="00877A94"/>
    <w:rsid w:val="00877B14"/>
    <w:rsid w:val="008808EE"/>
    <w:rsid w:val="00881DB2"/>
    <w:rsid w:val="00882E78"/>
    <w:rsid w:val="00883C20"/>
    <w:rsid w:val="0088548F"/>
    <w:rsid w:val="00885F39"/>
    <w:rsid w:val="008871C8"/>
    <w:rsid w:val="0089008D"/>
    <w:rsid w:val="00890C90"/>
    <w:rsid w:val="0089116A"/>
    <w:rsid w:val="00891EF2"/>
    <w:rsid w:val="00892B7C"/>
    <w:rsid w:val="008939B1"/>
    <w:rsid w:val="00894895"/>
    <w:rsid w:val="00894FAA"/>
    <w:rsid w:val="00895524"/>
    <w:rsid w:val="00895D6D"/>
    <w:rsid w:val="00895D92"/>
    <w:rsid w:val="008969E7"/>
    <w:rsid w:val="008A031A"/>
    <w:rsid w:val="008A08BD"/>
    <w:rsid w:val="008A0C9A"/>
    <w:rsid w:val="008A1A82"/>
    <w:rsid w:val="008A6148"/>
    <w:rsid w:val="008A697A"/>
    <w:rsid w:val="008A7102"/>
    <w:rsid w:val="008B05D0"/>
    <w:rsid w:val="008B0E5C"/>
    <w:rsid w:val="008B255F"/>
    <w:rsid w:val="008B2653"/>
    <w:rsid w:val="008B2B2F"/>
    <w:rsid w:val="008B331D"/>
    <w:rsid w:val="008B3D83"/>
    <w:rsid w:val="008B4624"/>
    <w:rsid w:val="008B644A"/>
    <w:rsid w:val="008B66B3"/>
    <w:rsid w:val="008B687D"/>
    <w:rsid w:val="008C01D7"/>
    <w:rsid w:val="008C176C"/>
    <w:rsid w:val="008C2C09"/>
    <w:rsid w:val="008C3A1C"/>
    <w:rsid w:val="008C43F3"/>
    <w:rsid w:val="008C5027"/>
    <w:rsid w:val="008C79D6"/>
    <w:rsid w:val="008D0077"/>
    <w:rsid w:val="008D07D8"/>
    <w:rsid w:val="008D269E"/>
    <w:rsid w:val="008D28C2"/>
    <w:rsid w:val="008D2908"/>
    <w:rsid w:val="008D3DAE"/>
    <w:rsid w:val="008D566B"/>
    <w:rsid w:val="008D6FD6"/>
    <w:rsid w:val="008D70C3"/>
    <w:rsid w:val="008D7FA0"/>
    <w:rsid w:val="008E1F7E"/>
    <w:rsid w:val="008E33CF"/>
    <w:rsid w:val="008E4C6A"/>
    <w:rsid w:val="008E5521"/>
    <w:rsid w:val="008E620F"/>
    <w:rsid w:val="008F012E"/>
    <w:rsid w:val="008F0A83"/>
    <w:rsid w:val="008F1418"/>
    <w:rsid w:val="008F2BA2"/>
    <w:rsid w:val="008F59D1"/>
    <w:rsid w:val="008F6530"/>
    <w:rsid w:val="008F6889"/>
    <w:rsid w:val="008F6E17"/>
    <w:rsid w:val="008F71E2"/>
    <w:rsid w:val="0090130D"/>
    <w:rsid w:val="00901EDA"/>
    <w:rsid w:val="00903181"/>
    <w:rsid w:val="00903A3E"/>
    <w:rsid w:val="00904944"/>
    <w:rsid w:val="0090641D"/>
    <w:rsid w:val="009072CE"/>
    <w:rsid w:val="00907619"/>
    <w:rsid w:val="00910829"/>
    <w:rsid w:val="00910E9D"/>
    <w:rsid w:val="0091120F"/>
    <w:rsid w:val="00912EB4"/>
    <w:rsid w:val="009130C0"/>
    <w:rsid w:val="0091366D"/>
    <w:rsid w:val="00913E2E"/>
    <w:rsid w:val="009145E2"/>
    <w:rsid w:val="009152B8"/>
    <w:rsid w:val="009163D3"/>
    <w:rsid w:val="0091726B"/>
    <w:rsid w:val="00917C83"/>
    <w:rsid w:val="00920A2A"/>
    <w:rsid w:val="00920A5B"/>
    <w:rsid w:val="00922239"/>
    <w:rsid w:val="00922ABE"/>
    <w:rsid w:val="00922EE8"/>
    <w:rsid w:val="00924A04"/>
    <w:rsid w:val="00924C19"/>
    <w:rsid w:val="00925875"/>
    <w:rsid w:val="009261B0"/>
    <w:rsid w:val="0092761A"/>
    <w:rsid w:val="00927796"/>
    <w:rsid w:val="00927DD7"/>
    <w:rsid w:val="00930135"/>
    <w:rsid w:val="00931053"/>
    <w:rsid w:val="00931509"/>
    <w:rsid w:val="00931AA3"/>
    <w:rsid w:val="00932D73"/>
    <w:rsid w:val="009332CF"/>
    <w:rsid w:val="009348CE"/>
    <w:rsid w:val="00934EB4"/>
    <w:rsid w:val="0093532B"/>
    <w:rsid w:val="009359A1"/>
    <w:rsid w:val="00937215"/>
    <w:rsid w:val="00940039"/>
    <w:rsid w:val="0094044B"/>
    <w:rsid w:val="00940B05"/>
    <w:rsid w:val="00941690"/>
    <w:rsid w:val="00941BA3"/>
    <w:rsid w:val="009425A1"/>
    <w:rsid w:val="00942BBF"/>
    <w:rsid w:val="00943FD2"/>
    <w:rsid w:val="009453D2"/>
    <w:rsid w:val="00945730"/>
    <w:rsid w:val="009458F8"/>
    <w:rsid w:val="00945A17"/>
    <w:rsid w:val="00945F92"/>
    <w:rsid w:val="00947D00"/>
    <w:rsid w:val="00950129"/>
    <w:rsid w:val="0095174F"/>
    <w:rsid w:val="00952656"/>
    <w:rsid w:val="00952C62"/>
    <w:rsid w:val="009541E4"/>
    <w:rsid w:val="00955353"/>
    <w:rsid w:val="00955AC5"/>
    <w:rsid w:val="00955EEC"/>
    <w:rsid w:val="00955FD1"/>
    <w:rsid w:val="00957301"/>
    <w:rsid w:val="00960353"/>
    <w:rsid w:val="00962E90"/>
    <w:rsid w:val="00963E28"/>
    <w:rsid w:val="00964434"/>
    <w:rsid w:val="00970E8F"/>
    <w:rsid w:val="00971540"/>
    <w:rsid w:val="00971E64"/>
    <w:rsid w:val="00971EE2"/>
    <w:rsid w:val="00972444"/>
    <w:rsid w:val="00972A45"/>
    <w:rsid w:val="00972CB2"/>
    <w:rsid w:val="009735A7"/>
    <w:rsid w:val="00973A49"/>
    <w:rsid w:val="009755EB"/>
    <w:rsid w:val="00975B99"/>
    <w:rsid w:val="00975EEC"/>
    <w:rsid w:val="00976133"/>
    <w:rsid w:val="009804C5"/>
    <w:rsid w:val="00980B0E"/>
    <w:rsid w:val="00980F68"/>
    <w:rsid w:val="009819CC"/>
    <w:rsid w:val="00981CE6"/>
    <w:rsid w:val="00982CCB"/>
    <w:rsid w:val="00982F28"/>
    <w:rsid w:val="00985970"/>
    <w:rsid w:val="009864BD"/>
    <w:rsid w:val="009870AE"/>
    <w:rsid w:val="009870F2"/>
    <w:rsid w:val="00987BB2"/>
    <w:rsid w:val="00990819"/>
    <w:rsid w:val="00990DCA"/>
    <w:rsid w:val="009915D9"/>
    <w:rsid w:val="00991E08"/>
    <w:rsid w:val="00992F56"/>
    <w:rsid w:val="00993243"/>
    <w:rsid w:val="00993A86"/>
    <w:rsid w:val="00993B30"/>
    <w:rsid w:val="00994F9F"/>
    <w:rsid w:val="009955C2"/>
    <w:rsid w:val="00995DA0"/>
    <w:rsid w:val="00996311"/>
    <w:rsid w:val="00996776"/>
    <w:rsid w:val="00997446"/>
    <w:rsid w:val="009975EC"/>
    <w:rsid w:val="00997FAE"/>
    <w:rsid w:val="009A1074"/>
    <w:rsid w:val="009A26D6"/>
    <w:rsid w:val="009A4216"/>
    <w:rsid w:val="009A7D8D"/>
    <w:rsid w:val="009B09B5"/>
    <w:rsid w:val="009B2491"/>
    <w:rsid w:val="009B47F6"/>
    <w:rsid w:val="009B4E3A"/>
    <w:rsid w:val="009B5ED5"/>
    <w:rsid w:val="009B6A1A"/>
    <w:rsid w:val="009B6AB2"/>
    <w:rsid w:val="009B71CE"/>
    <w:rsid w:val="009C0EDC"/>
    <w:rsid w:val="009C3DF4"/>
    <w:rsid w:val="009C46C1"/>
    <w:rsid w:val="009C49B1"/>
    <w:rsid w:val="009C521A"/>
    <w:rsid w:val="009C7C2D"/>
    <w:rsid w:val="009C7F85"/>
    <w:rsid w:val="009D02BB"/>
    <w:rsid w:val="009D2FC6"/>
    <w:rsid w:val="009D32CB"/>
    <w:rsid w:val="009D3D1D"/>
    <w:rsid w:val="009D4918"/>
    <w:rsid w:val="009D4A58"/>
    <w:rsid w:val="009D4F9F"/>
    <w:rsid w:val="009D5803"/>
    <w:rsid w:val="009D5AAF"/>
    <w:rsid w:val="009D6E9F"/>
    <w:rsid w:val="009E091B"/>
    <w:rsid w:val="009E175A"/>
    <w:rsid w:val="009E359D"/>
    <w:rsid w:val="009E3C3A"/>
    <w:rsid w:val="009E4341"/>
    <w:rsid w:val="009E4D3F"/>
    <w:rsid w:val="009E5376"/>
    <w:rsid w:val="009E571E"/>
    <w:rsid w:val="009E5B5E"/>
    <w:rsid w:val="009E5C79"/>
    <w:rsid w:val="009E5D28"/>
    <w:rsid w:val="009E5E99"/>
    <w:rsid w:val="009E6038"/>
    <w:rsid w:val="009E6A1E"/>
    <w:rsid w:val="009E7522"/>
    <w:rsid w:val="009E77C5"/>
    <w:rsid w:val="009F0B75"/>
    <w:rsid w:val="009F2080"/>
    <w:rsid w:val="009F432A"/>
    <w:rsid w:val="009F5399"/>
    <w:rsid w:val="009F5651"/>
    <w:rsid w:val="009F6720"/>
    <w:rsid w:val="009F6F04"/>
    <w:rsid w:val="009F76BC"/>
    <w:rsid w:val="00A00251"/>
    <w:rsid w:val="00A0113A"/>
    <w:rsid w:val="00A01847"/>
    <w:rsid w:val="00A0188C"/>
    <w:rsid w:val="00A01A65"/>
    <w:rsid w:val="00A0481E"/>
    <w:rsid w:val="00A04E97"/>
    <w:rsid w:val="00A05771"/>
    <w:rsid w:val="00A06681"/>
    <w:rsid w:val="00A07309"/>
    <w:rsid w:val="00A07557"/>
    <w:rsid w:val="00A10888"/>
    <w:rsid w:val="00A1135D"/>
    <w:rsid w:val="00A1352B"/>
    <w:rsid w:val="00A13B91"/>
    <w:rsid w:val="00A13D04"/>
    <w:rsid w:val="00A14350"/>
    <w:rsid w:val="00A14AC5"/>
    <w:rsid w:val="00A17187"/>
    <w:rsid w:val="00A2002C"/>
    <w:rsid w:val="00A200E0"/>
    <w:rsid w:val="00A20642"/>
    <w:rsid w:val="00A22320"/>
    <w:rsid w:val="00A23123"/>
    <w:rsid w:val="00A25003"/>
    <w:rsid w:val="00A266A5"/>
    <w:rsid w:val="00A27AC8"/>
    <w:rsid w:val="00A27AF8"/>
    <w:rsid w:val="00A30848"/>
    <w:rsid w:val="00A30EE8"/>
    <w:rsid w:val="00A31649"/>
    <w:rsid w:val="00A31D55"/>
    <w:rsid w:val="00A32773"/>
    <w:rsid w:val="00A32C58"/>
    <w:rsid w:val="00A32DD5"/>
    <w:rsid w:val="00A33406"/>
    <w:rsid w:val="00A33FD7"/>
    <w:rsid w:val="00A3477A"/>
    <w:rsid w:val="00A3610B"/>
    <w:rsid w:val="00A36518"/>
    <w:rsid w:val="00A365C1"/>
    <w:rsid w:val="00A36DD0"/>
    <w:rsid w:val="00A37C16"/>
    <w:rsid w:val="00A37C21"/>
    <w:rsid w:val="00A37C44"/>
    <w:rsid w:val="00A40540"/>
    <w:rsid w:val="00A40BDC"/>
    <w:rsid w:val="00A414A0"/>
    <w:rsid w:val="00A41969"/>
    <w:rsid w:val="00A41E02"/>
    <w:rsid w:val="00A42D62"/>
    <w:rsid w:val="00A43BB4"/>
    <w:rsid w:val="00A4441E"/>
    <w:rsid w:val="00A44707"/>
    <w:rsid w:val="00A44BD2"/>
    <w:rsid w:val="00A45726"/>
    <w:rsid w:val="00A45FB4"/>
    <w:rsid w:val="00A5092F"/>
    <w:rsid w:val="00A50B8D"/>
    <w:rsid w:val="00A51CAC"/>
    <w:rsid w:val="00A53C4E"/>
    <w:rsid w:val="00A54BB4"/>
    <w:rsid w:val="00A552C3"/>
    <w:rsid w:val="00A557B2"/>
    <w:rsid w:val="00A55C6D"/>
    <w:rsid w:val="00A564DE"/>
    <w:rsid w:val="00A6021C"/>
    <w:rsid w:val="00A61EB0"/>
    <w:rsid w:val="00A6281D"/>
    <w:rsid w:val="00A630B0"/>
    <w:rsid w:val="00A63860"/>
    <w:rsid w:val="00A645C6"/>
    <w:rsid w:val="00A666C5"/>
    <w:rsid w:val="00A7138F"/>
    <w:rsid w:val="00A71F08"/>
    <w:rsid w:val="00A72307"/>
    <w:rsid w:val="00A7346A"/>
    <w:rsid w:val="00A744EE"/>
    <w:rsid w:val="00A74D20"/>
    <w:rsid w:val="00A759CC"/>
    <w:rsid w:val="00A768AC"/>
    <w:rsid w:val="00A76ED9"/>
    <w:rsid w:val="00A771C2"/>
    <w:rsid w:val="00A827FE"/>
    <w:rsid w:val="00A829CD"/>
    <w:rsid w:val="00A82E38"/>
    <w:rsid w:val="00A848E8"/>
    <w:rsid w:val="00A85432"/>
    <w:rsid w:val="00A8592F"/>
    <w:rsid w:val="00A864D3"/>
    <w:rsid w:val="00A86A95"/>
    <w:rsid w:val="00A90812"/>
    <w:rsid w:val="00A92922"/>
    <w:rsid w:val="00A93104"/>
    <w:rsid w:val="00A9343C"/>
    <w:rsid w:val="00A9393E"/>
    <w:rsid w:val="00A94618"/>
    <w:rsid w:val="00A952F4"/>
    <w:rsid w:val="00A978D8"/>
    <w:rsid w:val="00A979CA"/>
    <w:rsid w:val="00AA258E"/>
    <w:rsid w:val="00AA39C0"/>
    <w:rsid w:val="00AA40D9"/>
    <w:rsid w:val="00AA4968"/>
    <w:rsid w:val="00AA696F"/>
    <w:rsid w:val="00AA7A90"/>
    <w:rsid w:val="00AB0623"/>
    <w:rsid w:val="00AB0740"/>
    <w:rsid w:val="00AB192E"/>
    <w:rsid w:val="00AB2523"/>
    <w:rsid w:val="00AB29CA"/>
    <w:rsid w:val="00AB2BAD"/>
    <w:rsid w:val="00AB2EEE"/>
    <w:rsid w:val="00AB3A14"/>
    <w:rsid w:val="00AB3D32"/>
    <w:rsid w:val="00AB6849"/>
    <w:rsid w:val="00AC0223"/>
    <w:rsid w:val="00AC036C"/>
    <w:rsid w:val="00AC0C3F"/>
    <w:rsid w:val="00AC1930"/>
    <w:rsid w:val="00AC36ED"/>
    <w:rsid w:val="00AC4FDC"/>
    <w:rsid w:val="00AC6D28"/>
    <w:rsid w:val="00AC701B"/>
    <w:rsid w:val="00AD1BC5"/>
    <w:rsid w:val="00AD2026"/>
    <w:rsid w:val="00AD2079"/>
    <w:rsid w:val="00AD2F5F"/>
    <w:rsid w:val="00AD35D6"/>
    <w:rsid w:val="00AD5DF8"/>
    <w:rsid w:val="00AD6200"/>
    <w:rsid w:val="00AD62E0"/>
    <w:rsid w:val="00AD65C5"/>
    <w:rsid w:val="00AD686E"/>
    <w:rsid w:val="00AD7289"/>
    <w:rsid w:val="00AE039E"/>
    <w:rsid w:val="00AE3181"/>
    <w:rsid w:val="00AE49D8"/>
    <w:rsid w:val="00AE57E8"/>
    <w:rsid w:val="00AE61C8"/>
    <w:rsid w:val="00AE67B5"/>
    <w:rsid w:val="00AE6977"/>
    <w:rsid w:val="00AE7357"/>
    <w:rsid w:val="00AE7545"/>
    <w:rsid w:val="00AE78BF"/>
    <w:rsid w:val="00AF041A"/>
    <w:rsid w:val="00AF0AA1"/>
    <w:rsid w:val="00AF1C6E"/>
    <w:rsid w:val="00AF289B"/>
    <w:rsid w:val="00AF3BA8"/>
    <w:rsid w:val="00AF5384"/>
    <w:rsid w:val="00AF5501"/>
    <w:rsid w:val="00AF5627"/>
    <w:rsid w:val="00AF6A3E"/>
    <w:rsid w:val="00AF6D79"/>
    <w:rsid w:val="00B00195"/>
    <w:rsid w:val="00B00362"/>
    <w:rsid w:val="00B009A1"/>
    <w:rsid w:val="00B00C64"/>
    <w:rsid w:val="00B00C74"/>
    <w:rsid w:val="00B00C81"/>
    <w:rsid w:val="00B0415C"/>
    <w:rsid w:val="00B04591"/>
    <w:rsid w:val="00B04792"/>
    <w:rsid w:val="00B04BAA"/>
    <w:rsid w:val="00B05E20"/>
    <w:rsid w:val="00B06B1F"/>
    <w:rsid w:val="00B06C3E"/>
    <w:rsid w:val="00B06FBB"/>
    <w:rsid w:val="00B07BE0"/>
    <w:rsid w:val="00B10D4C"/>
    <w:rsid w:val="00B11261"/>
    <w:rsid w:val="00B1176F"/>
    <w:rsid w:val="00B11FC7"/>
    <w:rsid w:val="00B12346"/>
    <w:rsid w:val="00B141BD"/>
    <w:rsid w:val="00B14C22"/>
    <w:rsid w:val="00B15329"/>
    <w:rsid w:val="00B157FD"/>
    <w:rsid w:val="00B15D6A"/>
    <w:rsid w:val="00B20BC5"/>
    <w:rsid w:val="00B21BA5"/>
    <w:rsid w:val="00B21C9B"/>
    <w:rsid w:val="00B225C6"/>
    <w:rsid w:val="00B232C1"/>
    <w:rsid w:val="00B237C3"/>
    <w:rsid w:val="00B23865"/>
    <w:rsid w:val="00B2482C"/>
    <w:rsid w:val="00B24D42"/>
    <w:rsid w:val="00B25188"/>
    <w:rsid w:val="00B2582E"/>
    <w:rsid w:val="00B25B06"/>
    <w:rsid w:val="00B27927"/>
    <w:rsid w:val="00B27B90"/>
    <w:rsid w:val="00B30074"/>
    <w:rsid w:val="00B317CD"/>
    <w:rsid w:val="00B31D2C"/>
    <w:rsid w:val="00B31FC3"/>
    <w:rsid w:val="00B32742"/>
    <w:rsid w:val="00B32931"/>
    <w:rsid w:val="00B33308"/>
    <w:rsid w:val="00B33345"/>
    <w:rsid w:val="00B33E90"/>
    <w:rsid w:val="00B35C8B"/>
    <w:rsid w:val="00B36534"/>
    <w:rsid w:val="00B37BDB"/>
    <w:rsid w:val="00B37CE5"/>
    <w:rsid w:val="00B4002F"/>
    <w:rsid w:val="00B4100A"/>
    <w:rsid w:val="00B4242E"/>
    <w:rsid w:val="00B42CD8"/>
    <w:rsid w:val="00B43571"/>
    <w:rsid w:val="00B44F4E"/>
    <w:rsid w:val="00B44F7A"/>
    <w:rsid w:val="00B45E51"/>
    <w:rsid w:val="00B46536"/>
    <w:rsid w:val="00B46AFD"/>
    <w:rsid w:val="00B46E6B"/>
    <w:rsid w:val="00B46F69"/>
    <w:rsid w:val="00B5008F"/>
    <w:rsid w:val="00B50110"/>
    <w:rsid w:val="00B50591"/>
    <w:rsid w:val="00B512FB"/>
    <w:rsid w:val="00B51C71"/>
    <w:rsid w:val="00B52AF4"/>
    <w:rsid w:val="00B53756"/>
    <w:rsid w:val="00B542DC"/>
    <w:rsid w:val="00B54549"/>
    <w:rsid w:val="00B5680C"/>
    <w:rsid w:val="00B579AE"/>
    <w:rsid w:val="00B6101F"/>
    <w:rsid w:val="00B61500"/>
    <w:rsid w:val="00B61FC2"/>
    <w:rsid w:val="00B62A00"/>
    <w:rsid w:val="00B63BA6"/>
    <w:rsid w:val="00B63BBA"/>
    <w:rsid w:val="00B66D9A"/>
    <w:rsid w:val="00B6793E"/>
    <w:rsid w:val="00B67F0C"/>
    <w:rsid w:val="00B71411"/>
    <w:rsid w:val="00B7179C"/>
    <w:rsid w:val="00B743E5"/>
    <w:rsid w:val="00B75C0A"/>
    <w:rsid w:val="00B7632A"/>
    <w:rsid w:val="00B76D00"/>
    <w:rsid w:val="00B80152"/>
    <w:rsid w:val="00B8393A"/>
    <w:rsid w:val="00B83B82"/>
    <w:rsid w:val="00B83EB0"/>
    <w:rsid w:val="00B86835"/>
    <w:rsid w:val="00B8694C"/>
    <w:rsid w:val="00B923B2"/>
    <w:rsid w:val="00B92999"/>
    <w:rsid w:val="00B92EED"/>
    <w:rsid w:val="00B93090"/>
    <w:rsid w:val="00B937C7"/>
    <w:rsid w:val="00B93810"/>
    <w:rsid w:val="00B93A06"/>
    <w:rsid w:val="00B9799A"/>
    <w:rsid w:val="00BA031F"/>
    <w:rsid w:val="00BA1CDD"/>
    <w:rsid w:val="00BA1F1F"/>
    <w:rsid w:val="00BA200B"/>
    <w:rsid w:val="00BA5778"/>
    <w:rsid w:val="00BA6A5D"/>
    <w:rsid w:val="00BA6BDB"/>
    <w:rsid w:val="00BA7797"/>
    <w:rsid w:val="00BB19BB"/>
    <w:rsid w:val="00BB28ED"/>
    <w:rsid w:val="00BB2AD5"/>
    <w:rsid w:val="00BB4419"/>
    <w:rsid w:val="00BB53CE"/>
    <w:rsid w:val="00BB563B"/>
    <w:rsid w:val="00BB5A91"/>
    <w:rsid w:val="00BB6E50"/>
    <w:rsid w:val="00BB6FE0"/>
    <w:rsid w:val="00BB77BC"/>
    <w:rsid w:val="00BC0711"/>
    <w:rsid w:val="00BC0902"/>
    <w:rsid w:val="00BC0A7E"/>
    <w:rsid w:val="00BC35CF"/>
    <w:rsid w:val="00BC4011"/>
    <w:rsid w:val="00BC4482"/>
    <w:rsid w:val="00BC4B46"/>
    <w:rsid w:val="00BC4E00"/>
    <w:rsid w:val="00BC58F7"/>
    <w:rsid w:val="00BC64EE"/>
    <w:rsid w:val="00BC74F2"/>
    <w:rsid w:val="00BC75EF"/>
    <w:rsid w:val="00BC7C58"/>
    <w:rsid w:val="00BD1391"/>
    <w:rsid w:val="00BD2994"/>
    <w:rsid w:val="00BD2EF3"/>
    <w:rsid w:val="00BD3827"/>
    <w:rsid w:val="00BD4958"/>
    <w:rsid w:val="00BD4DD6"/>
    <w:rsid w:val="00BD5689"/>
    <w:rsid w:val="00BD5FAB"/>
    <w:rsid w:val="00BD686E"/>
    <w:rsid w:val="00BD6B21"/>
    <w:rsid w:val="00BD6ECF"/>
    <w:rsid w:val="00BD78DA"/>
    <w:rsid w:val="00BE0D81"/>
    <w:rsid w:val="00BE3366"/>
    <w:rsid w:val="00BE3995"/>
    <w:rsid w:val="00BE3A88"/>
    <w:rsid w:val="00BE3C1E"/>
    <w:rsid w:val="00BE4BD4"/>
    <w:rsid w:val="00BE4D78"/>
    <w:rsid w:val="00BE51F8"/>
    <w:rsid w:val="00BE52B2"/>
    <w:rsid w:val="00BE6510"/>
    <w:rsid w:val="00BE719B"/>
    <w:rsid w:val="00BE7CED"/>
    <w:rsid w:val="00BE7E17"/>
    <w:rsid w:val="00BF0101"/>
    <w:rsid w:val="00BF03E9"/>
    <w:rsid w:val="00BF1E93"/>
    <w:rsid w:val="00BF23A6"/>
    <w:rsid w:val="00BF2481"/>
    <w:rsid w:val="00BF2894"/>
    <w:rsid w:val="00BF2AA5"/>
    <w:rsid w:val="00BF2D90"/>
    <w:rsid w:val="00BF33AC"/>
    <w:rsid w:val="00BF4071"/>
    <w:rsid w:val="00BF4FB3"/>
    <w:rsid w:val="00BF725C"/>
    <w:rsid w:val="00BF7872"/>
    <w:rsid w:val="00BF788B"/>
    <w:rsid w:val="00BF7D13"/>
    <w:rsid w:val="00C00D71"/>
    <w:rsid w:val="00C03ED0"/>
    <w:rsid w:val="00C040A9"/>
    <w:rsid w:val="00C04931"/>
    <w:rsid w:val="00C053E2"/>
    <w:rsid w:val="00C05DAB"/>
    <w:rsid w:val="00C074F6"/>
    <w:rsid w:val="00C07D15"/>
    <w:rsid w:val="00C104B7"/>
    <w:rsid w:val="00C10758"/>
    <w:rsid w:val="00C119C9"/>
    <w:rsid w:val="00C11B31"/>
    <w:rsid w:val="00C12E95"/>
    <w:rsid w:val="00C14114"/>
    <w:rsid w:val="00C14F2E"/>
    <w:rsid w:val="00C1588D"/>
    <w:rsid w:val="00C169BB"/>
    <w:rsid w:val="00C16EC8"/>
    <w:rsid w:val="00C16F10"/>
    <w:rsid w:val="00C17F86"/>
    <w:rsid w:val="00C201E7"/>
    <w:rsid w:val="00C23713"/>
    <w:rsid w:val="00C23B5E"/>
    <w:rsid w:val="00C2463F"/>
    <w:rsid w:val="00C24BE9"/>
    <w:rsid w:val="00C24E66"/>
    <w:rsid w:val="00C25002"/>
    <w:rsid w:val="00C26047"/>
    <w:rsid w:val="00C302C7"/>
    <w:rsid w:val="00C306D1"/>
    <w:rsid w:val="00C316A0"/>
    <w:rsid w:val="00C32051"/>
    <w:rsid w:val="00C33736"/>
    <w:rsid w:val="00C357EB"/>
    <w:rsid w:val="00C36A41"/>
    <w:rsid w:val="00C37649"/>
    <w:rsid w:val="00C377AA"/>
    <w:rsid w:val="00C421DB"/>
    <w:rsid w:val="00C427A0"/>
    <w:rsid w:val="00C431F2"/>
    <w:rsid w:val="00C4391B"/>
    <w:rsid w:val="00C43DB0"/>
    <w:rsid w:val="00C44818"/>
    <w:rsid w:val="00C47915"/>
    <w:rsid w:val="00C4799B"/>
    <w:rsid w:val="00C47B7F"/>
    <w:rsid w:val="00C47F47"/>
    <w:rsid w:val="00C51260"/>
    <w:rsid w:val="00C52304"/>
    <w:rsid w:val="00C52452"/>
    <w:rsid w:val="00C5308C"/>
    <w:rsid w:val="00C540E1"/>
    <w:rsid w:val="00C547BC"/>
    <w:rsid w:val="00C551B8"/>
    <w:rsid w:val="00C55D4A"/>
    <w:rsid w:val="00C56505"/>
    <w:rsid w:val="00C56884"/>
    <w:rsid w:val="00C56B11"/>
    <w:rsid w:val="00C56C1F"/>
    <w:rsid w:val="00C57AFD"/>
    <w:rsid w:val="00C57C0A"/>
    <w:rsid w:val="00C60144"/>
    <w:rsid w:val="00C60B20"/>
    <w:rsid w:val="00C619EE"/>
    <w:rsid w:val="00C61CBA"/>
    <w:rsid w:val="00C62C19"/>
    <w:rsid w:val="00C62CF7"/>
    <w:rsid w:val="00C6444B"/>
    <w:rsid w:val="00C663C4"/>
    <w:rsid w:val="00C70910"/>
    <w:rsid w:val="00C71DC4"/>
    <w:rsid w:val="00C72719"/>
    <w:rsid w:val="00C73EA7"/>
    <w:rsid w:val="00C74914"/>
    <w:rsid w:val="00C765BE"/>
    <w:rsid w:val="00C76685"/>
    <w:rsid w:val="00C767B6"/>
    <w:rsid w:val="00C76987"/>
    <w:rsid w:val="00C77F0B"/>
    <w:rsid w:val="00C80070"/>
    <w:rsid w:val="00C800FA"/>
    <w:rsid w:val="00C803DB"/>
    <w:rsid w:val="00C80917"/>
    <w:rsid w:val="00C810C6"/>
    <w:rsid w:val="00C81541"/>
    <w:rsid w:val="00C823B2"/>
    <w:rsid w:val="00C82550"/>
    <w:rsid w:val="00C82B9B"/>
    <w:rsid w:val="00C83172"/>
    <w:rsid w:val="00C83389"/>
    <w:rsid w:val="00C86123"/>
    <w:rsid w:val="00C862FA"/>
    <w:rsid w:val="00C92810"/>
    <w:rsid w:val="00C93387"/>
    <w:rsid w:val="00C934C6"/>
    <w:rsid w:val="00C939C5"/>
    <w:rsid w:val="00C9482D"/>
    <w:rsid w:val="00C94E6E"/>
    <w:rsid w:val="00C957F1"/>
    <w:rsid w:val="00C95D7A"/>
    <w:rsid w:val="00C970E6"/>
    <w:rsid w:val="00C9734C"/>
    <w:rsid w:val="00CA084A"/>
    <w:rsid w:val="00CA0A69"/>
    <w:rsid w:val="00CA12F5"/>
    <w:rsid w:val="00CA1900"/>
    <w:rsid w:val="00CA2F02"/>
    <w:rsid w:val="00CA3DE2"/>
    <w:rsid w:val="00CA423F"/>
    <w:rsid w:val="00CA4535"/>
    <w:rsid w:val="00CA569A"/>
    <w:rsid w:val="00CA5FA7"/>
    <w:rsid w:val="00CA6466"/>
    <w:rsid w:val="00CA78AE"/>
    <w:rsid w:val="00CB26AF"/>
    <w:rsid w:val="00CB2FB6"/>
    <w:rsid w:val="00CB356F"/>
    <w:rsid w:val="00CB50CB"/>
    <w:rsid w:val="00CB6AA1"/>
    <w:rsid w:val="00CB7248"/>
    <w:rsid w:val="00CC00BC"/>
    <w:rsid w:val="00CC0893"/>
    <w:rsid w:val="00CC0EFC"/>
    <w:rsid w:val="00CC11CD"/>
    <w:rsid w:val="00CC1791"/>
    <w:rsid w:val="00CC2ABA"/>
    <w:rsid w:val="00CC31F7"/>
    <w:rsid w:val="00CC6331"/>
    <w:rsid w:val="00CC6523"/>
    <w:rsid w:val="00CD0D48"/>
    <w:rsid w:val="00CD1F69"/>
    <w:rsid w:val="00CD2963"/>
    <w:rsid w:val="00CD4E37"/>
    <w:rsid w:val="00CD5316"/>
    <w:rsid w:val="00CD5D45"/>
    <w:rsid w:val="00CD72BA"/>
    <w:rsid w:val="00CD792D"/>
    <w:rsid w:val="00CE15BD"/>
    <w:rsid w:val="00CE1DA8"/>
    <w:rsid w:val="00CE1EBA"/>
    <w:rsid w:val="00CE4B1F"/>
    <w:rsid w:val="00CE53DD"/>
    <w:rsid w:val="00CE6312"/>
    <w:rsid w:val="00CE6EB2"/>
    <w:rsid w:val="00CE73F1"/>
    <w:rsid w:val="00CF0D4F"/>
    <w:rsid w:val="00CF117B"/>
    <w:rsid w:val="00CF1E38"/>
    <w:rsid w:val="00CF205F"/>
    <w:rsid w:val="00CF20B1"/>
    <w:rsid w:val="00CF421E"/>
    <w:rsid w:val="00CF475C"/>
    <w:rsid w:val="00CF4CBE"/>
    <w:rsid w:val="00CF6444"/>
    <w:rsid w:val="00CF6889"/>
    <w:rsid w:val="00CF7179"/>
    <w:rsid w:val="00CF7374"/>
    <w:rsid w:val="00CF7BF4"/>
    <w:rsid w:val="00D01253"/>
    <w:rsid w:val="00D0163E"/>
    <w:rsid w:val="00D02825"/>
    <w:rsid w:val="00D028AB"/>
    <w:rsid w:val="00D02C21"/>
    <w:rsid w:val="00D03452"/>
    <w:rsid w:val="00D039DF"/>
    <w:rsid w:val="00D0454D"/>
    <w:rsid w:val="00D04D6E"/>
    <w:rsid w:val="00D05194"/>
    <w:rsid w:val="00D05C68"/>
    <w:rsid w:val="00D07AC7"/>
    <w:rsid w:val="00D1121E"/>
    <w:rsid w:val="00D114BB"/>
    <w:rsid w:val="00D11F85"/>
    <w:rsid w:val="00D124D7"/>
    <w:rsid w:val="00D12E58"/>
    <w:rsid w:val="00D13429"/>
    <w:rsid w:val="00D139A5"/>
    <w:rsid w:val="00D1412C"/>
    <w:rsid w:val="00D1420F"/>
    <w:rsid w:val="00D14473"/>
    <w:rsid w:val="00D144DE"/>
    <w:rsid w:val="00D146A7"/>
    <w:rsid w:val="00D14F87"/>
    <w:rsid w:val="00D1515D"/>
    <w:rsid w:val="00D154F0"/>
    <w:rsid w:val="00D1623F"/>
    <w:rsid w:val="00D16A96"/>
    <w:rsid w:val="00D1716D"/>
    <w:rsid w:val="00D17BFD"/>
    <w:rsid w:val="00D17E17"/>
    <w:rsid w:val="00D2088F"/>
    <w:rsid w:val="00D21C1B"/>
    <w:rsid w:val="00D223D4"/>
    <w:rsid w:val="00D22E8E"/>
    <w:rsid w:val="00D23B92"/>
    <w:rsid w:val="00D23DAC"/>
    <w:rsid w:val="00D262B1"/>
    <w:rsid w:val="00D26E16"/>
    <w:rsid w:val="00D2785E"/>
    <w:rsid w:val="00D279F7"/>
    <w:rsid w:val="00D27C5C"/>
    <w:rsid w:val="00D30196"/>
    <w:rsid w:val="00D30715"/>
    <w:rsid w:val="00D3075C"/>
    <w:rsid w:val="00D307A9"/>
    <w:rsid w:val="00D30D7E"/>
    <w:rsid w:val="00D31EF9"/>
    <w:rsid w:val="00D347A5"/>
    <w:rsid w:val="00D355A1"/>
    <w:rsid w:val="00D3571B"/>
    <w:rsid w:val="00D374BD"/>
    <w:rsid w:val="00D3757B"/>
    <w:rsid w:val="00D378A3"/>
    <w:rsid w:val="00D37FD2"/>
    <w:rsid w:val="00D40111"/>
    <w:rsid w:val="00D4025A"/>
    <w:rsid w:val="00D405C8"/>
    <w:rsid w:val="00D407B7"/>
    <w:rsid w:val="00D4357B"/>
    <w:rsid w:val="00D4374E"/>
    <w:rsid w:val="00D442E0"/>
    <w:rsid w:val="00D4676B"/>
    <w:rsid w:val="00D500CB"/>
    <w:rsid w:val="00D50994"/>
    <w:rsid w:val="00D512B0"/>
    <w:rsid w:val="00D51BCF"/>
    <w:rsid w:val="00D5276D"/>
    <w:rsid w:val="00D5318B"/>
    <w:rsid w:val="00D5369E"/>
    <w:rsid w:val="00D53BB0"/>
    <w:rsid w:val="00D55A3A"/>
    <w:rsid w:val="00D57CEF"/>
    <w:rsid w:val="00D607DE"/>
    <w:rsid w:val="00D6360E"/>
    <w:rsid w:val="00D640B5"/>
    <w:rsid w:val="00D6530B"/>
    <w:rsid w:val="00D6779E"/>
    <w:rsid w:val="00D67F63"/>
    <w:rsid w:val="00D730E0"/>
    <w:rsid w:val="00D7324B"/>
    <w:rsid w:val="00D74A02"/>
    <w:rsid w:val="00D76A89"/>
    <w:rsid w:val="00D770EE"/>
    <w:rsid w:val="00D77361"/>
    <w:rsid w:val="00D773D7"/>
    <w:rsid w:val="00D77F1C"/>
    <w:rsid w:val="00D8013D"/>
    <w:rsid w:val="00D80BDA"/>
    <w:rsid w:val="00D80C4C"/>
    <w:rsid w:val="00D81939"/>
    <w:rsid w:val="00D8202A"/>
    <w:rsid w:val="00D82DC7"/>
    <w:rsid w:val="00D83902"/>
    <w:rsid w:val="00D83C53"/>
    <w:rsid w:val="00D8474C"/>
    <w:rsid w:val="00D84CB5"/>
    <w:rsid w:val="00D8627D"/>
    <w:rsid w:val="00D86D38"/>
    <w:rsid w:val="00D86EC5"/>
    <w:rsid w:val="00D90811"/>
    <w:rsid w:val="00D90A3C"/>
    <w:rsid w:val="00D9174A"/>
    <w:rsid w:val="00D92610"/>
    <w:rsid w:val="00D931AA"/>
    <w:rsid w:val="00D94945"/>
    <w:rsid w:val="00D94B26"/>
    <w:rsid w:val="00D94DBC"/>
    <w:rsid w:val="00D95993"/>
    <w:rsid w:val="00D96070"/>
    <w:rsid w:val="00D9706B"/>
    <w:rsid w:val="00D97FB0"/>
    <w:rsid w:val="00DA01A7"/>
    <w:rsid w:val="00DA01B6"/>
    <w:rsid w:val="00DA09A0"/>
    <w:rsid w:val="00DA0C70"/>
    <w:rsid w:val="00DA149F"/>
    <w:rsid w:val="00DA4622"/>
    <w:rsid w:val="00DA78C4"/>
    <w:rsid w:val="00DA7D24"/>
    <w:rsid w:val="00DB0EE5"/>
    <w:rsid w:val="00DB10CE"/>
    <w:rsid w:val="00DB1415"/>
    <w:rsid w:val="00DB3035"/>
    <w:rsid w:val="00DB33AF"/>
    <w:rsid w:val="00DB4E8B"/>
    <w:rsid w:val="00DB5164"/>
    <w:rsid w:val="00DB7099"/>
    <w:rsid w:val="00DB7AFA"/>
    <w:rsid w:val="00DC2092"/>
    <w:rsid w:val="00DC24DE"/>
    <w:rsid w:val="00DC2F92"/>
    <w:rsid w:val="00DC36BC"/>
    <w:rsid w:val="00DC384F"/>
    <w:rsid w:val="00DC4279"/>
    <w:rsid w:val="00DC54CB"/>
    <w:rsid w:val="00DC7E70"/>
    <w:rsid w:val="00DD1047"/>
    <w:rsid w:val="00DD1A3A"/>
    <w:rsid w:val="00DD440D"/>
    <w:rsid w:val="00DD69CE"/>
    <w:rsid w:val="00DD6CC4"/>
    <w:rsid w:val="00DE0809"/>
    <w:rsid w:val="00DE1125"/>
    <w:rsid w:val="00DE172E"/>
    <w:rsid w:val="00DE2CFE"/>
    <w:rsid w:val="00DE4B86"/>
    <w:rsid w:val="00DE4F64"/>
    <w:rsid w:val="00DE530A"/>
    <w:rsid w:val="00DE556E"/>
    <w:rsid w:val="00DE5809"/>
    <w:rsid w:val="00DE5C6A"/>
    <w:rsid w:val="00DE6C9C"/>
    <w:rsid w:val="00DE7D58"/>
    <w:rsid w:val="00DF03F2"/>
    <w:rsid w:val="00DF10E6"/>
    <w:rsid w:val="00DF162C"/>
    <w:rsid w:val="00DF1CFE"/>
    <w:rsid w:val="00DF3EC4"/>
    <w:rsid w:val="00DF3F7B"/>
    <w:rsid w:val="00DF6787"/>
    <w:rsid w:val="00DF7307"/>
    <w:rsid w:val="00DF79EF"/>
    <w:rsid w:val="00E00522"/>
    <w:rsid w:val="00E01E6E"/>
    <w:rsid w:val="00E036C4"/>
    <w:rsid w:val="00E0422C"/>
    <w:rsid w:val="00E042D3"/>
    <w:rsid w:val="00E044C6"/>
    <w:rsid w:val="00E0489A"/>
    <w:rsid w:val="00E05455"/>
    <w:rsid w:val="00E066A5"/>
    <w:rsid w:val="00E066C3"/>
    <w:rsid w:val="00E072BB"/>
    <w:rsid w:val="00E0778D"/>
    <w:rsid w:val="00E07CFE"/>
    <w:rsid w:val="00E10AE3"/>
    <w:rsid w:val="00E10CE2"/>
    <w:rsid w:val="00E115C2"/>
    <w:rsid w:val="00E11905"/>
    <w:rsid w:val="00E1216B"/>
    <w:rsid w:val="00E129C7"/>
    <w:rsid w:val="00E12D74"/>
    <w:rsid w:val="00E135DE"/>
    <w:rsid w:val="00E1385E"/>
    <w:rsid w:val="00E13976"/>
    <w:rsid w:val="00E14BBC"/>
    <w:rsid w:val="00E14DCC"/>
    <w:rsid w:val="00E152BB"/>
    <w:rsid w:val="00E15C27"/>
    <w:rsid w:val="00E16CAE"/>
    <w:rsid w:val="00E16F55"/>
    <w:rsid w:val="00E20030"/>
    <w:rsid w:val="00E21472"/>
    <w:rsid w:val="00E21D2D"/>
    <w:rsid w:val="00E23629"/>
    <w:rsid w:val="00E237A5"/>
    <w:rsid w:val="00E23C71"/>
    <w:rsid w:val="00E24FDD"/>
    <w:rsid w:val="00E25223"/>
    <w:rsid w:val="00E25814"/>
    <w:rsid w:val="00E25E9D"/>
    <w:rsid w:val="00E2676C"/>
    <w:rsid w:val="00E26CB7"/>
    <w:rsid w:val="00E27966"/>
    <w:rsid w:val="00E27B56"/>
    <w:rsid w:val="00E30E78"/>
    <w:rsid w:val="00E32515"/>
    <w:rsid w:val="00E329B4"/>
    <w:rsid w:val="00E362C2"/>
    <w:rsid w:val="00E36634"/>
    <w:rsid w:val="00E36CC8"/>
    <w:rsid w:val="00E40180"/>
    <w:rsid w:val="00E41B7A"/>
    <w:rsid w:val="00E428FC"/>
    <w:rsid w:val="00E4307F"/>
    <w:rsid w:val="00E44864"/>
    <w:rsid w:val="00E45A86"/>
    <w:rsid w:val="00E5089E"/>
    <w:rsid w:val="00E52A71"/>
    <w:rsid w:val="00E53152"/>
    <w:rsid w:val="00E54871"/>
    <w:rsid w:val="00E556FD"/>
    <w:rsid w:val="00E573D9"/>
    <w:rsid w:val="00E618F4"/>
    <w:rsid w:val="00E619A3"/>
    <w:rsid w:val="00E61AA2"/>
    <w:rsid w:val="00E61D6E"/>
    <w:rsid w:val="00E629D6"/>
    <w:rsid w:val="00E62C81"/>
    <w:rsid w:val="00E63147"/>
    <w:rsid w:val="00E64300"/>
    <w:rsid w:val="00E64314"/>
    <w:rsid w:val="00E65BB6"/>
    <w:rsid w:val="00E669BC"/>
    <w:rsid w:val="00E66B1E"/>
    <w:rsid w:val="00E70618"/>
    <w:rsid w:val="00E70A11"/>
    <w:rsid w:val="00E71F12"/>
    <w:rsid w:val="00E73F62"/>
    <w:rsid w:val="00E74AFC"/>
    <w:rsid w:val="00E74E57"/>
    <w:rsid w:val="00E75110"/>
    <w:rsid w:val="00E75794"/>
    <w:rsid w:val="00E761B6"/>
    <w:rsid w:val="00E771D1"/>
    <w:rsid w:val="00E82392"/>
    <w:rsid w:val="00E82ED4"/>
    <w:rsid w:val="00E8517E"/>
    <w:rsid w:val="00E85E5A"/>
    <w:rsid w:val="00E878F6"/>
    <w:rsid w:val="00E8794E"/>
    <w:rsid w:val="00E90AD7"/>
    <w:rsid w:val="00E913CA"/>
    <w:rsid w:val="00E917E2"/>
    <w:rsid w:val="00E93A18"/>
    <w:rsid w:val="00E953B0"/>
    <w:rsid w:val="00E95835"/>
    <w:rsid w:val="00E95B02"/>
    <w:rsid w:val="00E95BDE"/>
    <w:rsid w:val="00EA008C"/>
    <w:rsid w:val="00EA01B6"/>
    <w:rsid w:val="00EA087F"/>
    <w:rsid w:val="00EA21D4"/>
    <w:rsid w:val="00EA3D2D"/>
    <w:rsid w:val="00EA7313"/>
    <w:rsid w:val="00EB15CD"/>
    <w:rsid w:val="00EB2056"/>
    <w:rsid w:val="00EB3DF1"/>
    <w:rsid w:val="00EB50B1"/>
    <w:rsid w:val="00EB53AF"/>
    <w:rsid w:val="00EB7509"/>
    <w:rsid w:val="00EB7860"/>
    <w:rsid w:val="00EC0AC6"/>
    <w:rsid w:val="00EC12D3"/>
    <w:rsid w:val="00EC2698"/>
    <w:rsid w:val="00EC2F48"/>
    <w:rsid w:val="00EC3049"/>
    <w:rsid w:val="00EC34AB"/>
    <w:rsid w:val="00EC3C8A"/>
    <w:rsid w:val="00EC3CAD"/>
    <w:rsid w:val="00EC4240"/>
    <w:rsid w:val="00EC5CFC"/>
    <w:rsid w:val="00EC6AA4"/>
    <w:rsid w:val="00EC6FED"/>
    <w:rsid w:val="00EC7302"/>
    <w:rsid w:val="00ED0B3A"/>
    <w:rsid w:val="00ED18BF"/>
    <w:rsid w:val="00ED2202"/>
    <w:rsid w:val="00ED5CEF"/>
    <w:rsid w:val="00ED6F5A"/>
    <w:rsid w:val="00ED7189"/>
    <w:rsid w:val="00EE0C9E"/>
    <w:rsid w:val="00EE1C04"/>
    <w:rsid w:val="00EE318A"/>
    <w:rsid w:val="00EE3B67"/>
    <w:rsid w:val="00EE5134"/>
    <w:rsid w:val="00EE62BF"/>
    <w:rsid w:val="00EE7788"/>
    <w:rsid w:val="00EF1E13"/>
    <w:rsid w:val="00EF431B"/>
    <w:rsid w:val="00EF5147"/>
    <w:rsid w:val="00EF58B1"/>
    <w:rsid w:val="00EF6004"/>
    <w:rsid w:val="00EF6AD8"/>
    <w:rsid w:val="00EF7D66"/>
    <w:rsid w:val="00F00C11"/>
    <w:rsid w:val="00F01835"/>
    <w:rsid w:val="00F02E9E"/>
    <w:rsid w:val="00F0360F"/>
    <w:rsid w:val="00F03799"/>
    <w:rsid w:val="00F062A5"/>
    <w:rsid w:val="00F10805"/>
    <w:rsid w:val="00F10D40"/>
    <w:rsid w:val="00F1135A"/>
    <w:rsid w:val="00F11E11"/>
    <w:rsid w:val="00F1255F"/>
    <w:rsid w:val="00F1284A"/>
    <w:rsid w:val="00F131DA"/>
    <w:rsid w:val="00F13E6E"/>
    <w:rsid w:val="00F14B88"/>
    <w:rsid w:val="00F15AB6"/>
    <w:rsid w:val="00F15E7D"/>
    <w:rsid w:val="00F17803"/>
    <w:rsid w:val="00F20E35"/>
    <w:rsid w:val="00F210E5"/>
    <w:rsid w:val="00F21945"/>
    <w:rsid w:val="00F21B4C"/>
    <w:rsid w:val="00F21E74"/>
    <w:rsid w:val="00F22053"/>
    <w:rsid w:val="00F231DF"/>
    <w:rsid w:val="00F247EC"/>
    <w:rsid w:val="00F257B4"/>
    <w:rsid w:val="00F26122"/>
    <w:rsid w:val="00F265AF"/>
    <w:rsid w:val="00F265EB"/>
    <w:rsid w:val="00F270D6"/>
    <w:rsid w:val="00F31831"/>
    <w:rsid w:val="00F318DB"/>
    <w:rsid w:val="00F3196E"/>
    <w:rsid w:val="00F322CD"/>
    <w:rsid w:val="00F32981"/>
    <w:rsid w:val="00F336DF"/>
    <w:rsid w:val="00F3438B"/>
    <w:rsid w:val="00F34991"/>
    <w:rsid w:val="00F36AFD"/>
    <w:rsid w:val="00F37208"/>
    <w:rsid w:val="00F37AC5"/>
    <w:rsid w:val="00F37F01"/>
    <w:rsid w:val="00F41231"/>
    <w:rsid w:val="00F42463"/>
    <w:rsid w:val="00F4297D"/>
    <w:rsid w:val="00F4395C"/>
    <w:rsid w:val="00F4566B"/>
    <w:rsid w:val="00F45901"/>
    <w:rsid w:val="00F45D77"/>
    <w:rsid w:val="00F460FC"/>
    <w:rsid w:val="00F477F6"/>
    <w:rsid w:val="00F50091"/>
    <w:rsid w:val="00F506FB"/>
    <w:rsid w:val="00F50BAD"/>
    <w:rsid w:val="00F51877"/>
    <w:rsid w:val="00F51E06"/>
    <w:rsid w:val="00F53326"/>
    <w:rsid w:val="00F541C2"/>
    <w:rsid w:val="00F5607B"/>
    <w:rsid w:val="00F577B4"/>
    <w:rsid w:val="00F61294"/>
    <w:rsid w:val="00F619E8"/>
    <w:rsid w:val="00F62707"/>
    <w:rsid w:val="00F62AEC"/>
    <w:rsid w:val="00F62C0D"/>
    <w:rsid w:val="00F6391B"/>
    <w:rsid w:val="00F63D64"/>
    <w:rsid w:val="00F64454"/>
    <w:rsid w:val="00F657B4"/>
    <w:rsid w:val="00F66121"/>
    <w:rsid w:val="00F67C2F"/>
    <w:rsid w:val="00F67DFD"/>
    <w:rsid w:val="00F72003"/>
    <w:rsid w:val="00F72106"/>
    <w:rsid w:val="00F725AB"/>
    <w:rsid w:val="00F726D0"/>
    <w:rsid w:val="00F744AF"/>
    <w:rsid w:val="00F74FE9"/>
    <w:rsid w:val="00F75C4F"/>
    <w:rsid w:val="00F75CE0"/>
    <w:rsid w:val="00F774B2"/>
    <w:rsid w:val="00F8028C"/>
    <w:rsid w:val="00F81DC2"/>
    <w:rsid w:val="00F8226A"/>
    <w:rsid w:val="00F8476C"/>
    <w:rsid w:val="00F84827"/>
    <w:rsid w:val="00F84DB5"/>
    <w:rsid w:val="00F85329"/>
    <w:rsid w:val="00F85A11"/>
    <w:rsid w:val="00F85B36"/>
    <w:rsid w:val="00F87498"/>
    <w:rsid w:val="00F91924"/>
    <w:rsid w:val="00F92D22"/>
    <w:rsid w:val="00F934B4"/>
    <w:rsid w:val="00F951B2"/>
    <w:rsid w:val="00F95C2D"/>
    <w:rsid w:val="00F97BED"/>
    <w:rsid w:val="00FA0059"/>
    <w:rsid w:val="00FA1E12"/>
    <w:rsid w:val="00FA32E8"/>
    <w:rsid w:val="00FA33F6"/>
    <w:rsid w:val="00FA5D49"/>
    <w:rsid w:val="00FB0AEF"/>
    <w:rsid w:val="00FB0C08"/>
    <w:rsid w:val="00FB18A8"/>
    <w:rsid w:val="00FB19AB"/>
    <w:rsid w:val="00FB1AF9"/>
    <w:rsid w:val="00FB33BB"/>
    <w:rsid w:val="00FB42D0"/>
    <w:rsid w:val="00FB48DA"/>
    <w:rsid w:val="00FB58FD"/>
    <w:rsid w:val="00FB5D19"/>
    <w:rsid w:val="00FB675A"/>
    <w:rsid w:val="00FB7FDB"/>
    <w:rsid w:val="00FB7FE2"/>
    <w:rsid w:val="00FC03D2"/>
    <w:rsid w:val="00FC2B34"/>
    <w:rsid w:val="00FC2C85"/>
    <w:rsid w:val="00FC2E94"/>
    <w:rsid w:val="00FC3F0B"/>
    <w:rsid w:val="00FC4F09"/>
    <w:rsid w:val="00FC512D"/>
    <w:rsid w:val="00FC5582"/>
    <w:rsid w:val="00FC5C78"/>
    <w:rsid w:val="00FC62DE"/>
    <w:rsid w:val="00FC6564"/>
    <w:rsid w:val="00FC76F4"/>
    <w:rsid w:val="00FD1CDD"/>
    <w:rsid w:val="00FD249B"/>
    <w:rsid w:val="00FD3001"/>
    <w:rsid w:val="00FD4560"/>
    <w:rsid w:val="00FD70FE"/>
    <w:rsid w:val="00FE0086"/>
    <w:rsid w:val="00FE024B"/>
    <w:rsid w:val="00FE1336"/>
    <w:rsid w:val="00FE3CE0"/>
    <w:rsid w:val="00FE46A1"/>
    <w:rsid w:val="00FE478F"/>
    <w:rsid w:val="00FE6CB4"/>
    <w:rsid w:val="00FE7813"/>
    <w:rsid w:val="00FE7FE6"/>
    <w:rsid w:val="00FF01A7"/>
    <w:rsid w:val="00FF0278"/>
    <w:rsid w:val="00FF03B5"/>
    <w:rsid w:val="00FF0F8B"/>
    <w:rsid w:val="00FF2D1B"/>
    <w:rsid w:val="00FF4B29"/>
    <w:rsid w:val="00FF4C2F"/>
    <w:rsid w:val="00FF5329"/>
    <w:rsid w:val="00FF65C5"/>
    <w:rsid w:val="00FF6FB1"/>
    <w:rsid w:val="01135915"/>
    <w:rsid w:val="015D2D2B"/>
    <w:rsid w:val="055A53F6"/>
    <w:rsid w:val="05FE4192"/>
    <w:rsid w:val="06791DF8"/>
    <w:rsid w:val="08016835"/>
    <w:rsid w:val="086B3224"/>
    <w:rsid w:val="09586CBC"/>
    <w:rsid w:val="0D447EB9"/>
    <w:rsid w:val="0DA6762B"/>
    <w:rsid w:val="0F526B6F"/>
    <w:rsid w:val="10347D00"/>
    <w:rsid w:val="117619C8"/>
    <w:rsid w:val="124B19C1"/>
    <w:rsid w:val="12977BDD"/>
    <w:rsid w:val="1337321E"/>
    <w:rsid w:val="13C50D8E"/>
    <w:rsid w:val="144B0620"/>
    <w:rsid w:val="14D233B9"/>
    <w:rsid w:val="14D44347"/>
    <w:rsid w:val="1546345F"/>
    <w:rsid w:val="158F12AA"/>
    <w:rsid w:val="161315B8"/>
    <w:rsid w:val="16515A68"/>
    <w:rsid w:val="167E206D"/>
    <w:rsid w:val="16846957"/>
    <w:rsid w:val="17286A7E"/>
    <w:rsid w:val="17920BDE"/>
    <w:rsid w:val="190157D9"/>
    <w:rsid w:val="1B495A57"/>
    <w:rsid w:val="1B7861B4"/>
    <w:rsid w:val="1C2F10F1"/>
    <w:rsid w:val="1CAD0994"/>
    <w:rsid w:val="1E3A63E9"/>
    <w:rsid w:val="1F036DE3"/>
    <w:rsid w:val="21C10A3D"/>
    <w:rsid w:val="21E456D9"/>
    <w:rsid w:val="21EA576B"/>
    <w:rsid w:val="228D6B72"/>
    <w:rsid w:val="23955CDE"/>
    <w:rsid w:val="244F17B0"/>
    <w:rsid w:val="258D6B29"/>
    <w:rsid w:val="28B55928"/>
    <w:rsid w:val="29037933"/>
    <w:rsid w:val="29D1673F"/>
    <w:rsid w:val="2C153CDF"/>
    <w:rsid w:val="2D857A8D"/>
    <w:rsid w:val="2F285C58"/>
    <w:rsid w:val="3079289A"/>
    <w:rsid w:val="32436235"/>
    <w:rsid w:val="32456B21"/>
    <w:rsid w:val="32F451C7"/>
    <w:rsid w:val="32F742BF"/>
    <w:rsid w:val="354A743D"/>
    <w:rsid w:val="35927056"/>
    <w:rsid w:val="37C062A5"/>
    <w:rsid w:val="37F21C72"/>
    <w:rsid w:val="38CD7870"/>
    <w:rsid w:val="39027305"/>
    <w:rsid w:val="39E41315"/>
    <w:rsid w:val="3A1C3783"/>
    <w:rsid w:val="3ABA0756"/>
    <w:rsid w:val="3AED2E24"/>
    <w:rsid w:val="3B516536"/>
    <w:rsid w:val="3CB03348"/>
    <w:rsid w:val="3EB46CA0"/>
    <w:rsid w:val="3FA54DF8"/>
    <w:rsid w:val="400025AF"/>
    <w:rsid w:val="40B22348"/>
    <w:rsid w:val="42FB2039"/>
    <w:rsid w:val="43A03E20"/>
    <w:rsid w:val="43E97C54"/>
    <w:rsid w:val="44000AFA"/>
    <w:rsid w:val="44862072"/>
    <w:rsid w:val="472C1108"/>
    <w:rsid w:val="47567ABE"/>
    <w:rsid w:val="47777325"/>
    <w:rsid w:val="47C02A7A"/>
    <w:rsid w:val="47F4615C"/>
    <w:rsid w:val="480C2163"/>
    <w:rsid w:val="48D80F37"/>
    <w:rsid w:val="48D82045"/>
    <w:rsid w:val="49E54A1A"/>
    <w:rsid w:val="4AA85F80"/>
    <w:rsid w:val="4B094672"/>
    <w:rsid w:val="4B246E03"/>
    <w:rsid w:val="4D444EFB"/>
    <w:rsid w:val="4DC3740B"/>
    <w:rsid w:val="4E52505B"/>
    <w:rsid w:val="4EFE6839"/>
    <w:rsid w:val="4F2A2ECF"/>
    <w:rsid w:val="4F395B30"/>
    <w:rsid w:val="50EE552B"/>
    <w:rsid w:val="50FC089B"/>
    <w:rsid w:val="52B14BB5"/>
    <w:rsid w:val="553E6AE1"/>
    <w:rsid w:val="554C3B9F"/>
    <w:rsid w:val="555B7F5A"/>
    <w:rsid w:val="55C95A67"/>
    <w:rsid w:val="56725F0A"/>
    <w:rsid w:val="59320171"/>
    <w:rsid w:val="597E2795"/>
    <w:rsid w:val="5BB4249E"/>
    <w:rsid w:val="5CF54B1C"/>
    <w:rsid w:val="5D5B4B16"/>
    <w:rsid w:val="5E0E2EB7"/>
    <w:rsid w:val="5EE5503B"/>
    <w:rsid w:val="5F113BE4"/>
    <w:rsid w:val="607B17DC"/>
    <w:rsid w:val="615E0FCD"/>
    <w:rsid w:val="636D2A9C"/>
    <w:rsid w:val="6420379D"/>
    <w:rsid w:val="64E60CCA"/>
    <w:rsid w:val="662E1E60"/>
    <w:rsid w:val="66AB2A9B"/>
    <w:rsid w:val="66C51884"/>
    <w:rsid w:val="68242C8E"/>
    <w:rsid w:val="696F0B3A"/>
    <w:rsid w:val="69A6774A"/>
    <w:rsid w:val="6A6A6C06"/>
    <w:rsid w:val="6B7D3C16"/>
    <w:rsid w:val="6BD21044"/>
    <w:rsid w:val="6CC410C6"/>
    <w:rsid w:val="6CFF5543"/>
    <w:rsid w:val="6DA94999"/>
    <w:rsid w:val="6DB9298D"/>
    <w:rsid w:val="6EF3526C"/>
    <w:rsid w:val="70D13314"/>
    <w:rsid w:val="71A010A2"/>
    <w:rsid w:val="721F2294"/>
    <w:rsid w:val="72E73881"/>
    <w:rsid w:val="734F0FD2"/>
    <w:rsid w:val="73963495"/>
    <w:rsid w:val="73A13BE1"/>
    <w:rsid w:val="74D3353D"/>
    <w:rsid w:val="75BC0475"/>
    <w:rsid w:val="75D865B1"/>
    <w:rsid w:val="774F2F9C"/>
    <w:rsid w:val="79A715B3"/>
    <w:rsid w:val="7A7E219D"/>
    <w:rsid w:val="7C1A0CA0"/>
    <w:rsid w:val="7C2154D6"/>
    <w:rsid w:val="7D777F72"/>
    <w:rsid w:val="7F030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标题 1 Char"/>
    <w:basedOn w:val="9"/>
    <w:link w:val="2"/>
    <w:qFormat/>
    <w:uiPriority w:val="9"/>
    <w:rPr>
      <w:rFonts w:ascii="宋体" w:hAnsi="宋体" w:eastAsia="宋体" w:cs="宋体"/>
      <w:b/>
      <w:bCs/>
      <w:kern w:val="36"/>
      <w:sz w:val="48"/>
      <w:szCs w:val="48"/>
    </w:rPr>
  </w:style>
  <w:style w:type="character" w:customStyle="1" w:styleId="15">
    <w:name w:val="apple-converted-space"/>
    <w:basedOn w:val="9"/>
    <w:qFormat/>
    <w:uiPriority w:val="0"/>
  </w:style>
  <w:style w:type="character" w:customStyle="1" w:styleId="16">
    <w:name w:val="批注框文本 Char"/>
    <w:basedOn w:val="9"/>
    <w:link w:val="4"/>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日期 Char"/>
    <w:basedOn w:val="9"/>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60D5B-E0C0-4A96-B326-CCB3379FFE0F}">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5</Pages>
  <Words>2601</Words>
  <Characters>2717</Characters>
  <Lines>53</Lines>
  <Paragraphs>14</Paragraphs>
  <TotalTime>10</TotalTime>
  <ScaleCrop>false</ScaleCrop>
  <LinksUpToDate>false</LinksUpToDate>
  <CharactersWithSpaces>2724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2022-06-08T01:10:00Z</dcterms:created>
  <dc:creator>admin</dc:creator>
  <cp:lastModifiedBy>pc</cp:lastModifiedBy>
  <cp:lastPrinted>2022-05-12T08:53:00Z</cp:lastPrinted>
  <dcterms:modified xsi:type="dcterms:W3CDTF">2025-09-01T00:15:41Z</dcterms:modified>
  <cp:revision>1639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eyJoZGlkIjoiNDYxODFlOTAyMjJlODM0MzRmYmQ3ZDBhMzBjYzkxMTAifQ==</vt:lpwstr>
  </property>
  <property fmtid="{D5CDD505-2E9C-101B-9397-08002B2CF9AE}" pid="3" name="KSOProductBuildVer">
    <vt:lpwstr>2052-12.1.0.22529</vt:lpwstr>
  </property>
  <property fmtid="{D5CDD505-2E9C-101B-9397-08002B2CF9AE}" pid="4" name="ICV">
    <vt:lpwstr>B145754761BF437AA3030597EC8C1865_13</vt:lpwstr>
  </property>
</Properties>
</file>